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36" w:rsidRPr="00710949" w:rsidRDefault="00D33336" w:rsidP="000D224A">
      <w:pPr>
        <w:widowControl w:val="0"/>
        <w:autoSpaceDE w:val="0"/>
        <w:autoSpaceDN w:val="0"/>
        <w:rPr>
          <w:b/>
          <w:szCs w:val="28"/>
        </w:rPr>
      </w:pPr>
    </w:p>
    <w:p w:rsidR="00D33336" w:rsidRPr="00710949" w:rsidRDefault="00D33336" w:rsidP="00D33336">
      <w:pPr>
        <w:widowControl w:val="0"/>
        <w:autoSpaceDE w:val="0"/>
        <w:autoSpaceDN w:val="0"/>
        <w:ind w:firstLine="709"/>
        <w:jc w:val="center"/>
        <w:rPr>
          <w:b/>
          <w:szCs w:val="28"/>
        </w:rPr>
      </w:pPr>
    </w:p>
    <w:p w:rsidR="00D33336" w:rsidRPr="00710949" w:rsidRDefault="00D33336" w:rsidP="00D33336">
      <w:pPr>
        <w:widowControl w:val="0"/>
        <w:autoSpaceDE w:val="0"/>
        <w:autoSpaceDN w:val="0"/>
        <w:jc w:val="center"/>
        <w:rPr>
          <w:b/>
          <w:szCs w:val="28"/>
        </w:rPr>
      </w:pPr>
      <w:r w:rsidRPr="00710949">
        <w:rPr>
          <w:b/>
          <w:szCs w:val="28"/>
        </w:rPr>
        <w:t>Отчёт</w:t>
      </w:r>
    </w:p>
    <w:p w:rsidR="00D33336" w:rsidRPr="00710949" w:rsidRDefault="00D33336" w:rsidP="00D33336">
      <w:pPr>
        <w:widowControl w:val="0"/>
        <w:autoSpaceDE w:val="0"/>
        <w:autoSpaceDN w:val="0"/>
        <w:jc w:val="center"/>
        <w:rPr>
          <w:b/>
          <w:szCs w:val="28"/>
        </w:rPr>
      </w:pPr>
      <w:r w:rsidRPr="00710949">
        <w:rPr>
          <w:b/>
          <w:szCs w:val="28"/>
        </w:rPr>
        <w:t>о деятельности Контрольно-счётной палаты</w:t>
      </w:r>
    </w:p>
    <w:p w:rsidR="00D33336" w:rsidRPr="00710949" w:rsidRDefault="00D33336" w:rsidP="00D33336">
      <w:pPr>
        <w:widowControl w:val="0"/>
        <w:autoSpaceDE w:val="0"/>
        <w:autoSpaceDN w:val="0"/>
        <w:jc w:val="center"/>
        <w:rPr>
          <w:b/>
          <w:szCs w:val="28"/>
        </w:rPr>
      </w:pPr>
      <w:r w:rsidRPr="00710949">
        <w:rPr>
          <w:b/>
          <w:szCs w:val="28"/>
        </w:rPr>
        <w:t xml:space="preserve">муниципального образования  Северский район за </w:t>
      </w:r>
      <w:r w:rsidR="004D713A" w:rsidRPr="00710949">
        <w:rPr>
          <w:b/>
          <w:szCs w:val="28"/>
        </w:rPr>
        <w:t>2023</w:t>
      </w:r>
      <w:r w:rsidRPr="00710949">
        <w:rPr>
          <w:b/>
          <w:szCs w:val="28"/>
        </w:rPr>
        <w:t xml:space="preserve"> год</w:t>
      </w:r>
    </w:p>
    <w:p w:rsidR="00D33336" w:rsidRPr="00710949" w:rsidRDefault="00D33336" w:rsidP="00D33336">
      <w:pPr>
        <w:widowControl w:val="0"/>
        <w:autoSpaceDE w:val="0"/>
        <w:autoSpaceDN w:val="0"/>
        <w:ind w:firstLine="709"/>
        <w:jc w:val="both"/>
        <w:rPr>
          <w:szCs w:val="28"/>
        </w:rPr>
      </w:pPr>
    </w:p>
    <w:p w:rsidR="00D33336" w:rsidRPr="00710949" w:rsidRDefault="00D33336" w:rsidP="00D33336">
      <w:pPr>
        <w:widowControl w:val="0"/>
        <w:autoSpaceDE w:val="0"/>
        <w:autoSpaceDN w:val="0"/>
        <w:jc w:val="center"/>
        <w:outlineLvl w:val="1"/>
        <w:rPr>
          <w:szCs w:val="28"/>
        </w:rPr>
      </w:pPr>
      <w:r w:rsidRPr="00710949">
        <w:rPr>
          <w:szCs w:val="28"/>
        </w:rPr>
        <w:t>1. Общие положения</w:t>
      </w:r>
    </w:p>
    <w:p w:rsidR="00D33336" w:rsidRPr="00710949" w:rsidRDefault="00D33336" w:rsidP="00D33336">
      <w:pPr>
        <w:widowControl w:val="0"/>
        <w:autoSpaceDE w:val="0"/>
        <w:autoSpaceDN w:val="0"/>
        <w:ind w:firstLine="709"/>
        <w:jc w:val="both"/>
        <w:rPr>
          <w:szCs w:val="28"/>
        </w:rPr>
      </w:pPr>
    </w:p>
    <w:p w:rsidR="00D33336" w:rsidRPr="00710949" w:rsidRDefault="00D33336" w:rsidP="00D33336">
      <w:pPr>
        <w:ind w:firstLine="708"/>
        <w:jc w:val="both"/>
        <w:outlineLvl w:val="0"/>
        <w:rPr>
          <w:szCs w:val="28"/>
        </w:rPr>
      </w:pPr>
      <w:proofErr w:type="gramStart"/>
      <w:r w:rsidRPr="00710949">
        <w:rPr>
          <w:szCs w:val="28"/>
        </w:rPr>
        <w:t xml:space="preserve">Отчёт о деятельности Контрольно-счётной палаты муниципального образования  Северский район за </w:t>
      </w:r>
      <w:r w:rsidR="004D713A" w:rsidRPr="00710949">
        <w:rPr>
          <w:szCs w:val="28"/>
        </w:rPr>
        <w:t>2023</w:t>
      </w:r>
      <w:r w:rsidRPr="00710949">
        <w:rPr>
          <w:szCs w:val="28"/>
        </w:rPr>
        <w:t xml:space="preserve"> год (далее – отчет) представляется на рассмотрение Совета муниципального образования Северский район, во исполнение </w:t>
      </w:r>
      <w:hyperlink r:id="rId8" w:history="1">
        <w:r w:rsidRPr="00710949">
          <w:rPr>
            <w:szCs w:val="28"/>
          </w:rPr>
          <w:t>ст. 19</w:t>
        </w:r>
      </w:hyperlink>
      <w:r w:rsidRPr="00710949">
        <w:rPr>
          <w:szCs w:val="28"/>
        </w:rPr>
        <w:t xml:space="preserve"> Федерального закона от 07.02.2011 № 6-ФЗ «Об общих принципах организации и деятельности контрольно-счётных органов субъектов Российской </w:t>
      </w:r>
      <w:r w:rsidRPr="00710949">
        <w:rPr>
          <w:spacing w:val="-4"/>
          <w:szCs w:val="28"/>
        </w:rPr>
        <w:t>Федерации и муниципальных образований» (далее – Федеральный закон № 6-ФЗ),</w:t>
      </w:r>
      <w:r w:rsidR="00E50AE5">
        <w:rPr>
          <w:szCs w:val="28"/>
        </w:rPr>
        <w:t xml:space="preserve"> Устава МО Северский район.</w:t>
      </w:r>
      <w:proofErr w:type="gramEnd"/>
    </w:p>
    <w:p w:rsidR="00D33336" w:rsidRPr="00710949" w:rsidRDefault="00D33336" w:rsidP="00D33336">
      <w:pPr>
        <w:widowControl w:val="0"/>
        <w:autoSpaceDE w:val="0"/>
        <w:autoSpaceDN w:val="0"/>
        <w:ind w:firstLine="709"/>
        <w:jc w:val="both"/>
        <w:rPr>
          <w:szCs w:val="28"/>
        </w:rPr>
      </w:pPr>
      <w:r w:rsidRPr="00710949">
        <w:rPr>
          <w:szCs w:val="28"/>
        </w:rPr>
        <w:t>Отчёт содержит информацию об основных направлениях деятельности Контрольно-счётной палаты</w:t>
      </w:r>
      <w:r w:rsidR="00E50AE5">
        <w:rPr>
          <w:szCs w:val="28"/>
        </w:rPr>
        <w:t xml:space="preserve"> муниципального образования Северский район</w:t>
      </w:r>
      <w:r w:rsidRPr="00710949">
        <w:rPr>
          <w:szCs w:val="28"/>
        </w:rPr>
        <w:t xml:space="preserve"> в </w:t>
      </w:r>
      <w:r w:rsidR="004D713A" w:rsidRPr="00710949">
        <w:rPr>
          <w:szCs w:val="28"/>
        </w:rPr>
        <w:t>2023</w:t>
      </w:r>
      <w:r w:rsidRPr="00710949">
        <w:rPr>
          <w:szCs w:val="28"/>
        </w:rPr>
        <w:t xml:space="preserve"> году, о проведённых контрольных и экспертно-аналитических мероприятиях, их общих результатах, о принятых объектами проверок мерах по устранению выявленных нарушений и недостатков, а также по выполнению рекомендаций Контрольно-счетной палаты муниципального образования Северский район (далее – Палата).</w:t>
      </w:r>
    </w:p>
    <w:p w:rsidR="00D33336" w:rsidRPr="00710949" w:rsidRDefault="00D33336" w:rsidP="00D33336">
      <w:pPr>
        <w:widowControl w:val="0"/>
        <w:autoSpaceDE w:val="0"/>
        <w:autoSpaceDN w:val="0"/>
        <w:ind w:firstLine="709"/>
        <w:jc w:val="both"/>
        <w:rPr>
          <w:szCs w:val="28"/>
        </w:rPr>
      </w:pPr>
      <w:r w:rsidRPr="00710949">
        <w:rPr>
          <w:szCs w:val="28"/>
        </w:rPr>
        <w:t>В отчёте отражены итоги организационной и информационной деятельности</w:t>
      </w:r>
      <w:r w:rsidR="00056753" w:rsidRPr="00710949">
        <w:rPr>
          <w:szCs w:val="28"/>
        </w:rPr>
        <w:t xml:space="preserve"> </w:t>
      </w:r>
      <w:r w:rsidRPr="00710949">
        <w:rPr>
          <w:szCs w:val="28"/>
        </w:rPr>
        <w:t xml:space="preserve">Палаты, участия в межмуниципальном сотрудничестве, а также приоритетные направления деятельности Палаты в </w:t>
      </w:r>
      <w:r w:rsidR="00E50AE5">
        <w:rPr>
          <w:szCs w:val="28"/>
        </w:rPr>
        <w:t>2024</w:t>
      </w:r>
      <w:r w:rsidRPr="00710949">
        <w:rPr>
          <w:szCs w:val="28"/>
        </w:rPr>
        <w:t xml:space="preserve"> году.</w:t>
      </w:r>
    </w:p>
    <w:p w:rsidR="00D33336" w:rsidRPr="00710949" w:rsidRDefault="00D33336" w:rsidP="00D33336">
      <w:pPr>
        <w:spacing w:after="14"/>
        <w:ind w:firstLine="709"/>
        <w:jc w:val="both"/>
        <w:rPr>
          <w:szCs w:val="28"/>
        </w:rPr>
      </w:pPr>
      <w:r w:rsidRPr="00710949">
        <w:rPr>
          <w:szCs w:val="28"/>
        </w:rPr>
        <w:t>Правовое регулирование организации и осуществления деятельности Контрольно-счетной палаты основывается на Конституции Российской Федерации, Федеральном законе от 06.10.2003 №131-ФЗ «Об общих принципах организации местного самоуправления в Российской Федерации», Бюджетном кодексе Российской Федерации (далее – БК РФ) и Федеральным законом № 6-ФЗ. Палата руководствуется стандартами внешнего муниципального финансового контроля, разработанными и утверждёнными распоряжением председателя Палаты в соответствии с общими требованиями к таким стандартам. Палата входит в структуру органов местного самоуправления муниципального образования Северский район, обладает правами юридического лица, является участником бюджетного процесса, обладающим бюджетными полномочиями, и действует на основании Устава МО Северский район. Являясь постоянно действующим органом внешнего муниципального финансового контроля с организационной и функциональной независимостью и осуществляющим свою деятельность самостоятельно, Палата подотчётна Совету муниципального образования Северский район.</w:t>
      </w:r>
    </w:p>
    <w:p w:rsidR="00D33336" w:rsidRPr="00710949" w:rsidRDefault="00D33336" w:rsidP="00D33336">
      <w:pPr>
        <w:spacing w:after="14"/>
        <w:ind w:firstLine="709"/>
        <w:jc w:val="both"/>
        <w:rPr>
          <w:szCs w:val="28"/>
        </w:rPr>
      </w:pPr>
      <w:r w:rsidRPr="00710949">
        <w:rPr>
          <w:szCs w:val="28"/>
        </w:rPr>
        <w:t>Структура Палаты утверждена решением Совета муниципального образования Северский район в составе председателя, заместителя председателя,  аудитора, трех главных ин</w:t>
      </w:r>
      <w:r w:rsidR="001541DB" w:rsidRPr="00710949">
        <w:rPr>
          <w:szCs w:val="28"/>
        </w:rPr>
        <w:t>с</w:t>
      </w:r>
      <w:r w:rsidRPr="00710949">
        <w:rPr>
          <w:szCs w:val="28"/>
        </w:rPr>
        <w:t xml:space="preserve">пекторов. </w:t>
      </w:r>
    </w:p>
    <w:p w:rsidR="00D33336" w:rsidRPr="00710949" w:rsidRDefault="00D33336" w:rsidP="00D33336">
      <w:pPr>
        <w:widowControl w:val="0"/>
        <w:autoSpaceDE w:val="0"/>
        <w:autoSpaceDN w:val="0"/>
        <w:ind w:firstLine="709"/>
        <w:jc w:val="both"/>
        <w:rPr>
          <w:szCs w:val="28"/>
        </w:rPr>
      </w:pPr>
    </w:p>
    <w:p w:rsidR="00D33336" w:rsidRPr="00710949" w:rsidRDefault="00D33336" w:rsidP="00D33336">
      <w:pPr>
        <w:widowControl w:val="0"/>
        <w:autoSpaceDE w:val="0"/>
        <w:autoSpaceDN w:val="0"/>
        <w:ind w:firstLine="709"/>
        <w:jc w:val="center"/>
        <w:outlineLvl w:val="1"/>
        <w:rPr>
          <w:szCs w:val="28"/>
        </w:rPr>
      </w:pPr>
      <w:r w:rsidRPr="00710949">
        <w:rPr>
          <w:szCs w:val="28"/>
        </w:rPr>
        <w:t>2. Основные направления деятельности в отчётном году</w:t>
      </w:r>
    </w:p>
    <w:p w:rsidR="00D33336" w:rsidRPr="00710949" w:rsidRDefault="00D33336" w:rsidP="00D33336">
      <w:pPr>
        <w:widowControl w:val="0"/>
        <w:autoSpaceDE w:val="0"/>
        <w:autoSpaceDN w:val="0"/>
        <w:ind w:firstLine="709"/>
        <w:jc w:val="center"/>
        <w:outlineLvl w:val="1"/>
        <w:rPr>
          <w:szCs w:val="28"/>
        </w:rPr>
      </w:pPr>
    </w:p>
    <w:p w:rsidR="00D33336" w:rsidRPr="00710949" w:rsidRDefault="00D33336" w:rsidP="00D33336">
      <w:pPr>
        <w:spacing w:after="14"/>
        <w:ind w:firstLine="709"/>
        <w:jc w:val="both"/>
        <w:rPr>
          <w:color w:val="000000"/>
          <w:szCs w:val="28"/>
        </w:rPr>
      </w:pPr>
      <w:r w:rsidRPr="00710949">
        <w:rPr>
          <w:color w:val="000000"/>
          <w:szCs w:val="28"/>
        </w:rPr>
        <w:t xml:space="preserve">Палата осуществляла деятельность </w:t>
      </w:r>
      <w:r w:rsidRPr="00710949">
        <w:rPr>
          <w:szCs w:val="28"/>
        </w:rPr>
        <w:t>на основании</w:t>
      </w:r>
      <w:r w:rsidRPr="00710949">
        <w:rPr>
          <w:color w:val="000000"/>
          <w:szCs w:val="28"/>
        </w:rPr>
        <w:t xml:space="preserve"> плана работы на </w:t>
      </w:r>
      <w:r w:rsidR="004D713A" w:rsidRPr="00710949">
        <w:rPr>
          <w:color w:val="000000"/>
          <w:szCs w:val="28"/>
        </w:rPr>
        <w:t>2023</w:t>
      </w:r>
      <w:r w:rsidRPr="00710949">
        <w:rPr>
          <w:color w:val="000000"/>
          <w:szCs w:val="28"/>
        </w:rPr>
        <w:t xml:space="preserve"> год, сформированного с учётом </w:t>
      </w:r>
      <w:r w:rsidRPr="00710949">
        <w:rPr>
          <w:szCs w:val="28"/>
        </w:rPr>
        <w:t xml:space="preserve">предложений главы МО Северский район, депутатов Совета МО Северский район, прокуратуры района, а также иных </w:t>
      </w:r>
      <w:r w:rsidRPr="00710949">
        <w:rPr>
          <w:color w:val="000000"/>
          <w:szCs w:val="28"/>
        </w:rPr>
        <w:t>мероприятий в рамках информационной, организационно-методической и другой деятельности.</w:t>
      </w:r>
    </w:p>
    <w:p w:rsidR="00D33336" w:rsidRPr="00710949" w:rsidRDefault="00D33336" w:rsidP="00D33336">
      <w:pPr>
        <w:ind w:firstLine="710"/>
        <w:jc w:val="both"/>
        <w:rPr>
          <w:szCs w:val="28"/>
        </w:rPr>
      </w:pPr>
      <w:r w:rsidRPr="00710949">
        <w:rPr>
          <w:szCs w:val="28"/>
        </w:rPr>
        <w:t xml:space="preserve">Структура плана и тематика включённых в него мероприятий обеспечила охват практически всех установленных законодательством полномочий органа внешнего муниципального финансового контроля. Палатой проведён ряд внеплановых проверок, основанием для которых явились как изменения, внесенные в план, так и поручения, поступившие в Палату в соответствии с установленным порядком. </w:t>
      </w:r>
    </w:p>
    <w:p w:rsidR="00D33336" w:rsidRPr="00710949" w:rsidRDefault="00D33336" w:rsidP="00D33336">
      <w:pPr>
        <w:ind w:firstLine="540"/>
        <w:jc w:val="both"/>
        <w:rPr>
          <w:szCs w:val="28"/>
        </w:rPr>
      </w:pPr>
      <w:r w:rsidRPr="00710949">
        <w:rPr>
          <w:szCs w:val="28"/>
        </w:rPr>
        <w:t>Палатой в целом обеспечено выполнение плана работы, однако, необходимость проведения внеплановых мероприятий, потребовала корректировки отдельных плановых мероприятий. Так, заве</w:t>
      </w:r>
      <w:r w:rsidR="00A54358">
        <w:rPr>
          <w:szCs w:val="28"/>
        </w:rPr>
        <w:t>ршение начатого в отчётном году 1</w:t>
      </w:r>
      <w:r w:rsidRPr="00710949">
        <w:rPr>
          <w:szCs w:val="28"/>
        </w:rPr>
        <w:t xml:space="preserve"> мероприят</w:t>
      </w:r>
      <w:r w:rsidR="00A54358">
        <w:rPr>
          <w:szCs w:val="28"/>
        </w:rPr>
        <w:t>ия</w:t>
      </w:r>
      <w:r w:rsidRPr="00710949">
        <w:rPr>
          <w:szCs w:val="28"/>
        </w:rPr>
        <w:t xml:space="preserve"> запланировано на начало текущего года. </w:t>
      </w:r>
    </w:p>
    <w:p w:rsidR="00D33336" w:rsidRPr="00710949" w:rsidRDefault="00D33336" w:rsidP="00D33336">
      <w:pPr>
        <w:ind w:firstLine="540"/>
        <w:jc w:val="both"/>
        <w:rPr>
          <w:szCs w:val="28"/>
        </w:rPr>
      </w:pPr>
      <w:r w:rsidRPr="00710949">
        <w:rPr>
          <w:szCs w:val="28"/>
        </w:rPr>
        <w:t xml:space="preserve">Вместе с тем, проведено </w:t>
      </w:r>
      <w:r w:rsidR="00A334A2">
        <w:rPr>
          <w:szCs w:val="28"/>
        </w:rPr>
        <w:t>6</w:t>
      </w:r>
      <w:r w:rsidRPr="00710949">
        <w:rPr>
          <w:szCs w:val="28"/>
        </w:rPr>
        <w:t xml:space="preserve"> внеплановых мероприятия, </w:t>
      </w:r>
      <w:r w:rsidR="00A334A2">
        <w:rPr>
          <w:szCs w:val="28"/>
        </w:rPr>
        <w:t>все</w:t>
      </w:r>
      <w:r w:rsidRPr="00710949">
        <w:rPr>
          <w:szCs w:val="28"/>
        </w:rPr>
        <w:t xml:space="preserve"> по поручению прокуратуры Северского района.</w:t>
      </w:r>
    </w:p>
    <w:p w:rsidR="00D33336" w:rsidRPr="00710949" w:rsidRDefault="00D33336" w:rsidP="00D33336">
      <w:pPr>
        <w:jc w:val="both"/>
        <w:rPr>
          <w:szCs w:val="28"/>
        </w:rPr>
      </w:pPr>
      <w:r w:rsidRPr="00710949">
        <w:rPr>
          <w:szCs w:val="28"/>
        </w:rPr>
        <w:tab/>
        <w:t xml:space="preserve">Палата обладала всеми необходимыми техническими возможностями по участию в совещаниях в режиме видеоконференций, что позволило продолжить результативное взаимодействие в рамках внутреннего и межмуниципального сотрудничества. </w:t>
      </w:r>
    </w:p>
    <w:p w:rsidR="00D33336" w:rsidRPr="00710949" w:rsidRDefault="00D33336" w:rsidP="00D33336">
      <w:pPr>
        <w:ind w:firstLine="710"/>
        <w:jc w:val="both"/>
        <w:rPr>
          <w:szCs w:val="28"/>
        </w:rPr>
      </w:pPr>
      <w:r w:rsidRPr="00710949">
        <w:rPr>
          <w:szCs w:val="28"/>
        </w:rPr>
        <w:t xml:space="preserve">При проведении контрольных и экспертно-аналитических мероприятий рассматривались вопросы финансового аудита, аудита в сфере закупок, оценки эффективности реализации муниципальных программ, содержащие, в том числе мероприятия, направленные на выполнение национальных проектов на территории муниципального образования  Северский район. </w:t>
      </w:r>
    </w:p>
    <w:p w:rsidR="00D33336" w:rsidRPr="00710949" w:rsidRDefault="00D33336" w:rsidP="00D33336">
      <w:pPr>
        <w:autoSpaceDE w:val="0"/>
        <w:autoSpaceDN w:val="0"/>
        <w:adjustRightInd w:val="0"/>
        <w:ind w:firstLine="708"/>
        <w:jc w:val="both"/>
        <w:rPr>
          <w:szCs w:val="28"/>
        </w:rPr>
      </w:pPr>
      <w:proofErr w:type="gramStart"/>
      <w:r w:rsidRPr="00710949">
        <w:rPr>
          <w:szCs w:val="28"/>
        </w:rPr>
        <w:t>Системный и комплексный подход к осуществлению деятельности в области бюджетных правоотношений, позволил реально оценивать качество бюджетного процесса, в том числе при формировании и исполнении местного бюджета (бюджета муниципального образования  Северский район) (далее – местный бюджет), достоверность, полноту и соответствие нормативным требованиям составления и представления бюджетной отчётности главных администраторов бюджетных средств, а также годового отчёта об исполнении местного бюджета</w:t>
      </w:r>
      <w:r w:rsidR="00056753" w:rsidRPr="00710949">
        <w:rPr>
          <w:szCs w:val="28"/>
        </w:rPr>
        <w:t xml:space="preserve"> за 2022</w:t>
      </w:r>
      <w:r w:rsidRPr="00710949">
        <w:rPr>
          <w:szCs w:val="28"/>
        </w:rPr>
        <w:t xml:space="preserve"> год.</w:t>
      </w:r>
      <w:proofErr w:type="gramEnd"/>
    </w:p>
    <w:p w:rsidR="00D33336" w:rsidRPr="00710949" w:rsidRDefault="00D33336" w:rsidP="00D33336">
      <w:pPr>
        <w:autoSpaceDE w:val="0"/>
        <w:autoSpaceDN w:val="0"/>
        <w:adjustRightInd w:val="0"/>
        <w:ind w:firstLine="708"/>
        <w:jc w:val="both"/>
        <w:rPr>
          <w:szCs w:val="28"/>
        </w:rPr>
      </w:pPr>
      <w:r w:rsidRPr="00710949">
        <w:rPr>
          <w:szCs w:val="28"/>
        </w:rPr>
        <w:t xml:space="preserve">В отчётном году Палатой осуществлялась оценка эффективности принимаемых управленческих решений администрации муниципального образования Северский район по распоряжению муниципальным имуществом,  организации главными распорядителями бюджетных средств работы, связанной с представлением интересов местного бюджета в судебных органах и расходов на исполнение судебных решений. </w:t>
      </w:r>
    </w:p>
    <w:p w:rsidR="00D33336" w:rsidRPr="00710949" w:rsidRDefault="00D33336" w:rsidP="00D33336">
      <w:pPr>
        <w:autoSpaceDE w:val="0"/>
        <w:autoSpaceDN w:val="0"/>
        <w:adjustRightInd w:val="0"/>
        <w:ind w:firstLine="708"/>
        <w:jc w:val="both"/>
        <w:rPr>
          <w:szCs w:val="28"/>
        </w:rPr>
      </w:pPr>
      <w:r w:rsidRPr="00710949">
        <w:rPr>
          <w:szCs w:val="28"/>
        </w:rPr>
        <w:t xml:space="preserve">Ежеквартально, осуществлялся </w:t>
      </w:r>
      <w:proofErr w:type="gramStart"/>
      <w:r w:rsidRPr="00710949">
        <w:rPr>
          <w:szCs w:val="28"/>
        </w:rPr>
        <w:t>контроль за</w:t>
      </w:r>
      <w:proofErr w:type="gramEnd"/>
      <w:r w:rsidRPr="00710949">
        <w:rPr>
          <w:szCs w:val="28"/>
        </w:rPr>
        <w:t xml:space="preserve"> текущим исполнением местного бюджета, в ходе которого выявлялись резервы дополнительных доходов местного бюджета или завышение их плановых значений, риски несвоевременного, нецелевого и неэффективного использования бюджетных </w:t>
      </w:r>
      <w:r w:rsidRPr="00710949">
        <w:rPr>
          <w:szCs w:val="28"/>
        </w:rPr>
        <w:lastRenderedPageBreak/>
        <w:t>средств, невыполнения условий соглашений о предоставлении межбюджетных трансфертов из краевого бюджета.</w:t>
      </w:r>
    </w:p>
    <w:p w:rsidR="00D33336" w:rsidRPr="00710949" w:rsidRDefault="00D33336" w:rsidP="00D33336">
      <w:pPr>
        <w:autoSpaceDE w:val="0"/>
        <w:autoSpaceDN w:val="0"/>
        <w:adjustRightInd w:val="0"/>
        <w:ind w:firstLine="708"/>
        <w:jc w:val="both"/>
        <w:rPr>
          <w:szCs w:val="28"/>
        </w:rPr>
      </w:pPr>
      <w:r w:rsidRPr="00710949">
        <w:rPr>
          <w:szCs w:val="28"/>
        </w:rPr>
        <w:t>По результатам каждого мероприятия разрабатывались и направлялись главе муниципального образования  Северский район и в структурные подразделения администрации МО Северский район рекомендации по упреждению бюджетных нарушений, а также по недопущению рисков негативных последствий в результате принятия отдельных решений по вопросам местного значения и по переданным полномочиям. При разработке таких рекомендаций, в обязательном порядке изучался опыт иных муниципальных образований Краснодарского края и РФ, по организации и осуществлению деятельности по соответствующим направлениям (при сопоставимых условиях).</w:t>
      </w:r>
    </w:p>
    <w:p w:rsidR="00D33336" w:rsidRPr="00710949" w:rsidRDefault="00D33336" w:rsidP="00D33336">
      <w:pPr>
        <w:ind w:firstLine="710"/>
        <w:jc w:val="both"/>
        <w:rPr>
          <w:szCs w:val="28"/>
        </w:rPr>
      </w:pPr>
      <w:r w:rsidRPr="00710949">
        <w:rPr>
          <w:szCs w:val="28"/>
        </w:rPr>
        <w:t xml:space="preserve">Как и в предшествующие периоды, на особом контроле находились вопросы достоверности и соответствия реестра муниципального имущества и учёта балансодержателей, своевременности и полноты учёта имущества, в том числе земельных участков, с учётом изменения их кадастровой стоимости, а также проведённых вложений бюджетных средств в муниципальное имущество. </w:t>
      </w:r>
    </w:p>
    <w:p w:rsidR="00D33336" w:rsidRPr="00710949" w:rsidRDefault="00D33336" w:rsidP="00D33336">
      <w:pPr>
        <w:ind w:firstLine="710"/>
        <w:jc w:val="both"/>
        <w:rPr>
          <w:szCs w:val="28"/>
        </w:rPr>
      </w:pPr>
      <w:r w:rsidRPr="00710949">
        <w:rPr>
          <w:szCs w:val="28"/>
        </w:rPr>
        <w:t xml:space="preserve">Важнейшими задачами оставались профилактика нарушений и недостатков, а также </w:t>
      </w:r>
      <w:proofErr w:type="gramStart"/>
      <w:r w:rsidRPr="00710949">
        <w:rPr>
          <w:szCs w:val="28"/>
        </w:rPr>
        <w:t>контроль за</w:t>
      </w:r>
      <w:proofErr w:type="gramEnd"/>
      <w:r w:rsidRPr="00710949">
        <w:rPr>
          <w:szCs w:val="28"/>
        </w:rPr>
        <w:t xml:space="preserve"> устранением ранее выявленных. </w:t>
      </w:r>
    </w:p>
    <w:p w:rsidR="00830B72" w:rsidRDefault="00830B72" w:rsidP="00D33336">
      <w:pPr>
        <w:widowControl w:val="0"/>
        <w:autoSpaceDE w:val="0"/>
        <w:autoSpaceDN w:val="0"/>
        <w:adjustRightInd w:val="0"/>
        <w:jc w:val="center"/>
        <w:outlineLvl w:val="1"/>
        <w:rPr>
          <w:szCs w:val="28"/>
        </w:rPr>
      </w:pPr>
    </w:p>
    <w:p w:rsidR="00D33336" w:rsidRDefault="00830B72" w:rsidP="00D33336">
      <w:pPr>
        <w:widowControl w:val="0"/>
        <w:autoSpaceDE w:val="0"/>
        <w:autoSpaceDN w:val="0"/>
        <w:adjustRightInd w:val="0"/>
        <w:jc w:val="center"/>
        <w:outlineLvl w:val="1"/>
        <w:rPr>
          <w:szCs w:val="28"/>
        </w:rPr>
      </w:pPr>
      <w:r>
        <w:rPr>
          <w:szCs w:val="28"/>
        </w:rPr>
        <w:t xml:space="preserve">2.1 Основные результаты деятельности </w:t>
      </w:r>
    </w:p>
    <w:p w:rsidR="00830B72" w:rsidRDefault="00830B72" w:rsidP="00D33336">
      <w:pPr>
        <w:widowControl w:val="0"/>
        <w:autoSpaceDE w:val="0"/>
        <w:autoSpaceDN w:val="0"/>
        <w:adjustRightInd w:val="0"/>
        <w:jc w:val="center"/>
        <w:outlineLvl w:val="1"/>
        <w:rPr>
          <w:szCs w:val="28"/>
        </w:rPr>
      </w:pPr>
      <w:r>
        <w:rPr>
          <w:szCs w:val="28"/>
        </w:rPr>
        <w:t>Палаты за 2023 год</w:t>
      </w:r>
    </w:p>
    <w:p w:rsidR="00830B72" w:rsidRDefault="00830B72" w:rsidP="00D33336">
      <w:pPr>
        <w:widowControl w:val="0"/>
        <w:autoSpaceDE w:val="0"/>
        <w:autoSpaceDN w:val="0"/>
        <w:adjustRightInd w:val="0"/>
        <w:jc w:val="center"/>
        <w:outlineLvl w:val="1"/>
        <w:rPr>
          <w:szCs w:val="28"/>
        </w:rPr>
      </w:pPr>
    </w:p>
    <w:p w:rsidR="00830B72" w:rsidRDefault="00830B72" w:rsidP="00830B72">
      <w:pPr>
        <w:pStyle w:val="afa"/>
        <w:jc w:val="both"/>
        <w:rPr>
          <w:szCs w:val="28"/>
        </w:rPr>
      </w:pPr>
      <w:r>
        <w:rPr>
          <w:szCs w:val="28"/>
        </w:rPr>
        <w:tab/>
        <w:t xml:space="preserve">           Контрольно-счетная палата муниципального образования Северский район (далее КСП МО СР) является органом местного самоуправления, зарегистрирована в ИФНС по Северскому району, как юридическое лицо, 16 марта 2012 года.</w:t>
      </w:r>
    </w:p>
    <w:p w:rsidR="00830B72" w:rsidRDefault="00830B72" w:rsidP="00323B08">
      <w:pPr>
        <w:pStyle w:val="afa"/>
        <w:jc w:val="both"/>
        <w:rPr>
          <w:szCs w:val="28"/>
        </w:rPr>
      </w:pPr>
      <w:r>
        <w:rPr>
          <w:szCs w:val="28"/>
        </w:rPr>
        <w:t xml:space="preserve">           Число работающих сотрудников 6 человек, имеющих высшее образование, значительный стаж и опыт работы в налоговых, финансовых органах, а также в бухгалтерском и бюджетном учете.</w:t>
      </w:r>
    </w:p>
    <w:p w:rsidR="00830B72" w:rsidRDefault="00830B72" w:rsidP="00830B72">
      <w:pPr>
        <w:pStyle w:val="afa"/>
        <w:jc w:val="both"/>
        <w:rPr>
          <w:szCs w:val="28"/>
        </w:rPr>
      </w:pPr>
      <w:r>
        <w:rPr>
          <w:szCs w:val="28"/>
        </w:rPr>
        <w:t xml:space="preserve">           Объем расходов местного бюджета за отчетный период составил 3431763,2 тыс. руб., в том числе  объем расходов без субвенций в сумме 1915279,9 тыс. руб. </w:t>
      </w:r>
    </w:p>
    <w:p w:rsidR="00830B72" w:rsidRDefault="00830B72" w:rsidP="00830B72">
      <w:pPr>
        <w:pStyle w:val="afa"/>
        <w:jc w:val="both"/>
        <w:rPr>
          <w:szCs w:val="28"/>
        </w:rPr>
      </w:pPr>
      <w:r>
        <w:rPr>
          <w:szCs w:val="28"/>
        </w:rPr>
        <w:t xml:space="preserve">           По сравнению с 2022 годом, объем расходов увеличился на 507015,7тыс. руб.</w:t>
      </w:r>
    </w:p>
    <w:p w:rsidR="00830B72" w:rsidRDefault="00830B72" w:rsidP="00830B72">
      <w:pPr>
        <w:pStyle w:val="afa"/>
        <w:jc w:val="both"/>
        <w:rPr>
          <w:szCs w:val="28"/>
        </w:rPr>
      </w:pPr>
      <w:r>
        <w:rPr>
          <w:szCs w:val="28"/>
        </w:rPr>
        <w:t xml:space="preserve">         Объем доходов местного бюджета за отчетный период составил в сумме 3289557,7,8 тыс. руб., в том числе налоговых и неналоговых доходов в сумме 1107969,9,1 тыс. руб., общее увеличение объема доходов в сумме 512628,4 тыс. руб., в том числе увеличение  по налоговым и неналоговым доходам составило  в сумме 57519,8,8</w:t>
      </w:r>
      <w:r w:rsidRPr="00847BC4">
        <w:rPr>
          <w:szCs w:val="28"/>
        </w:rPr>
        <w:t xml:space="preserve"> тыс</w:t>
      </w:r>
      <w:r>
        <w:rPr>
          <w:szCs w:val="28"/>
        </w:rPr>
        <w:t>. руб.</w:t>
      </w:r>
    </w:p>
    <w:p w:rsidR="00830B72" w:rsidRDefault="00830B72" w:rsidP="00830B72">
      <w:pPr>
        <w:pStyle w:val="afa"/>
        <w:jc w:val="both"/>
        <w:rPr>
          <w:szCs w:val="28"/>
        </w:rPr>
      </w:pPr>
      <w:r>
        <w:rPr>
          <w:szCs w:val="28"/>
        </w:rPr>
        <w:t xml:space="preserve">        КСП МО СР в 2023 году осуществлено 115 контрольных и экспертно-аналитических мероприятия, в том числе контрольных мероприятий в количестве 33, </w:t>
      </w:r>
      <w:r w:rsidRPr="00BB1101">
        <w:rPr>
          <w:szCs w:val="28"/>
        </w:rPr>
        <w:t xml:space="preserve"> </w:t>
      </w:r>
      <w:r>
        <w:rPr>
          <w:szCs w:val="28"/>
        </w:rPr>
        <w:t>экспертно-аналитических мероприятий</w:t>
      </w:r>
      <w:r w:rsidRPr="00100469">
        <w:rPr>
          <w:szCs w:val="28"/>
        </w:rPr>
        <w:t xml:space="preserve"> </w:t>
      </w:r>
      <w:r>
        <w:rPr>
          <w:szCs w:val="28"/>
        </w:rPr>
        <w:t>в количестве 82.</w:t>
      </w:r>
    </w:p>
    <w:p w:rsidR="00D33336" w:rsidRDefault="00830B72" w:rsidP="00830B72">
      <w:pPr>
        <w:pStyle w:val="afa"/>
        <w:tabs>
          <w:tab w:val="left" w:pos="708"/>
        </w:tabs>
        <w:jc w:val="both"/>
        <w:rPr>
          <w:szCs w:val="28"/>
        </w:rPr>
      </w:pPr>
      <w:r>
        <w:rPr>
          <w:szCs w:val="28"/>
        </w:rPr>
        <w:t xml:space="preserve">      Объем проверенных  средств по результатам контрольных мероприятий с учетом внешней проверки отчета об исполнении бюджета и бюджетной </w:t>
      </w:r>
      <w:r>
        <w:rPr>
          <w:szCs w:val="28"/>
        </w:rPr>
        <w:lastRenderedPageBreak/>
        <w:t>(бухгалтерской) отчетности в 2023 году составил  в сумме 1701689,7 тыс. руб., в том числе бюджетных средств</w:t>
      </w:r>
      <w:r w:rsidR="00323B08">
        <w:rPr>
          <w:szCs w:val="28"/>
        </w:rPr>
        <w:t>,</w:t>
      </w:r>
      <w:r>
        <w:rPr>
          <w:szCs w:val="28"/>
        </w:rPr>
        <w:t xml:space="preserve"> в сумме 1701689,7 тыс. руб., по сравнению с 2022 годом снизился  на 222794,2 тыс. руб.</w:t>
      </w:r>
    </w:p>
    <w:p w:rsidR="005D6E17" w:rsidRPr="00E015C3" w:rsidRDefault="005D6E17" w:rsidP="005D6E17">
      <w:pPr>
        <w:ind w:firstLine="708"/>
        <w:jc w:val="both"/>
        <w:rPr>
          <w:szCs w:val="28"/>
        </w:rPr>
      </w:pPr>
      <w:r w:rsidRPr="00E015C3">
        <w:rPr>
          <w:szCs w:val="28"/>
        </w:rPr>
        <w:t>По результатам контрольных и экспертно-аналитических мероприятий в 2023 году выявлено  нарушений порядка ведения бюджетного (бухгалтерского) учета, составления и предоставления отчетности в сумме 136511,4тыс. рублей.</w:t>
      </w:r>
    </w:p>
    <w:p w:rsidR="005D6E17" w:rsidRPr="00E015C3" w:rsidRDefault="005D6E17" w:rsidP="005D6E17">
      <w:pPr>
        <w:autoSpaceDE w:val="0"/>
        <w:autoSpaceDN w:val="0"/>
        <w:adjustRightInd w:val="0"/>
        <w:ind w:firstLine="720"/>
        <w:jc w:val="both"/>
        <w:rPr>
          <w:szCs w:val="28"/>
        </w:rPr>
      </w:pPr>
      <w:r w:rsidRPr="00E015C3">
        <w:rPr>
          <w:szCs w:val="28"/>
        </w:rPr>
        <w:t>Стоимость имущества, используемого с нарушением установленного порядка управления и распоряжения имуществом, составила в сумме 88014,5 тыс. рублей.</w:t>
      </w:r>
    </w:p>
    <w:p w:rsidR="005D6E17" w:rsidRPr="00E015C3" w:rsidRDefault="005D6E17" w:rsidP="005D6E17">
      <w:pPr>
        <w:autoSpaceDE w:val="0"/>
        <w:autoSpaceDN w:val="0"/>
        <w:adjustRightInd w:val="0"/>
        <w:ind w:firstLine="720"/>
        <w:jc w:val="both"/>
        <w:rPr>
          <w:szCs w:val="28"/>
        </w:rPr>
      </w:pPr>
      <w:r w:rsidRPr="00E015C3">
        <w:rPr>
          <w:szCs w:val="28"/>
        </w:rPr>
        <w:t>Выявлено иных нарушений действующего законодательства (БК РФ, Земельного кодекса, законодательства о закупках) в сумме 101612,0 тыс. рублей.</w:t>
      </w:r>
    </w:p>
    <w:p w:rsidR="005D6E17" w:rsidRPr="00E015C3" w:rsidRDefault="00323B08" w:rsidP="005D6E17">
      <w:pPr>
        <w:jc w:val="both"/>
        <w:rPr>
          <w:szCs w:val="28"/>
        </w:rPr>
      </w:pPr>
      <w:r>
        <w:rPr>
          <w:szCs w:val="28"/>
        </w:rPr>
        <w:t xml:space="preserve">       </w:t>
      </w:r>
      <w:r w:rsidR="005D6E17" w:rsidRPr="00E015C3">
        <w:rPr>
          <w:szCs w:val="28"/>
        </w:rPr>
        <w:t>Нарушения, выявленные в ходе закупок, в сумме 112 млн. 234,4 тыс. руб.</w:t>
      </w:r>
    </w:p>
    <w:p w:rsidR="005D6E17" w:rsidRPr="00E015C3" w:rsidRDefault="005D6E17" w:rsidP="005D6E17">
      <w:pPr>
        <w:autoSpaceDE w:val="0"/>
        <w:autoSpaceDN w:val="0"/>
        <w:adjustRightInd w:val="0"/>
        <w:jc w:val="both"/>
        <w:rPr>
          <w:szCs w:val="28"/>
        </w:rPr>
      </w:pPr>
      <w:r w:rsidRPr="00E015C3">
        <w:rPr>
          <w:szCs w:val="28"/>
        </w:rPr>
        <w:t xml:space="preserve">       Всего выявлено нарушений и недостатков по результатам контрольных и экспертно-аналитических мероприятий в сумме 456 млн. 315,4 тыс. рублей, в том числе:</w:t>
      </w:r>
    </w:p>
    <w:p w:rsidR="005D6E17" w:rsidRPr="00E015C3" w:rsidRDefault="005D6E17" w:rsidP="005D6E17">
      <w:pPr>
        <w:autoSpaceDE w:val="0"/>
        <w:autoSpaceDN w:val="0"/>
        <w:adjustRightInd w:val="0"/>
        <w:jc w:val="both"/>
        <w:rPr>
          <w:szCs w:val="28"/>
        </w:rPr>
      </w:pPr>
      <w:r w:rsidRPr="00E015C3">
        <w:rPr>
          <w:szCs w:val="28"/>
        </w:rPr>
        <w:t>-нарушения в ходе формирования и исполнения бюджетов в сумме 119 млн. 555,1 тыс. руб.;</w:t>
      </w:r>
    </w:p>
    <w:p w:rsidR="005D6E17" w:rsidRPr="00E015C3" w:rsidRDefault="005D6E17" w:rsidP="005D6E17">
      <w:pPr>
        <w:pStyle w:val="aa"/>
        <w:ind w:right="74"/>
        <w:rPr>
          <w:lang w:val="ru-RU"/>
        </w:rPr>
      </w:pPr>
      <w:r w:rsidRPr="00E015C3">
        <w:rPr>
          <w:lang w:val="ru-RU"/>
        </w:rPr>
        <w:t>- грубое нарушение правил ведения бухгалтерского учета</w:t>
      </w:r>
    </w:p>
    <w:p w:rsidR="005D6E17" w:rsidRPr="00E015C3" w:rsidRDefault="005D6E17" w:rsidP="00E015C3">
      <w:pPr>
        <w:pStyle w:val="aa"/>
        <w:ind w:right="74"/>
        <w:rPr>
          <w:lang w:val="ru-RU"/>
        </w:rPr>
      </w:pPr>
      <w:r w:rsidRPr="00E015C3">
        <w:rPr>
          <w:lang w:val="ru-RU"/>
        </w:rPr>
        <w:t xml:space="preserve"> в сумме 136 млн. 511,4 тыс. руб.;</w:t>
      </w:r>
    </w:p>
    <w:p w:rsidR="005D6E17" w:rsidRPr="00E015C3" w:rsidRDefault="005D6E17" w:rsidP="005D6E17">
      <w:pPr>
        <w:autoSpaceDE w:val="0"/>
        <w:autoSpaceDN w:val="0"/>
        <w:adjustRightInd w:val="0"/>
        <w:jc w:val="both"/>
        <w:rPr>
          <w:szCs w:val="28"/>
        </w:rPr>
      </w:pPr>
      <w:r w:rsidRPr="00E015C3">
        <w:rPr>
          <w:szCs w:val="28"/>
        </w:rPr>
        <w:t>- нарушения в сфере управления и распоряжения государственной (муниципальной) собственностью в сумме</w:t>
      </w:r>
    </w:p>
    <w:p w:rsidR="005D6E17" w:rsidRPr="00E015C3" w:rsidRDefault="005D6E17" w:rsidP="005D6E17">
      <w:pPr>
        <w:autoSpaceDE w:val="0"/>
        <w:autoSpaceDN w:val="0"/>
        <w:adjustRightInd w:val="0"/>
        <w:jc w:val="both"/>
        <w:rPr>
          <w:szCs w:val="28"/>
        </w:rPr>
      </w:pPr>
      <w:r w:rsidRPr="00E015C3">
        <w:rPr>
          <w:szCs w:val="28"/>
        </w:rPr>
        <w:t xml:space="preserve"> 88 млн. 014,5 тыс. руб.;</w:t>
      </w:r>
    </w:p>
    <w:p w:rsidR="005D6E17" w:rsidRPr="00E015C3" w:rsidRDefault="005D6E17" w:rsidP="005D6E17">
      <w:pPr>
        <w:jc w:val="both"/>
        <w:rPr>
          <w:szCs w:val="28"/>
        </w:rPr>
      </w:pPr>
      <w:r w:rsidRPr="00E015C3">
        <w:rPr>
          <w:color w:val="000000"/>
        </w:rPr>
        <w:t xml:space="preserve">- </w:t>
      </w:r>
      <w:r w:rsidRPr="00E015C3">
        <w:rPr>
          <w:szCs w:val="28"/>
        </w:rPr>
        <w:t>проведение  закупок  не в соответствии с требованиями Закона N 44-ФЗ  в сумме  112 млн. 234,4 тыс. руб.</w:t>
      </w:r>
    </w:p>
    <w:p w:rsidR="005D6E17" w:rsidRPr="00830B72" w:rsidRDefault="005D6E17" w:rsidP="00830B72">
      <w:pPr>
        <w:pStyle w:val="afa"/>
        <w:tabs>
          <w:tab w:val="left" w:pos="708"/>
        </w:tabs>
        <w:jc w:val="both"/>
        <w:rPr>
          <w:szCs w:val="28"/>
        </w:rPr>
      </w:pPr>
    </w:p>
    <w:p w:rsidR="00D33336" w:rsidRPr="00710949" w:rsidRDefault="00D33336" w:rsidP="00D33336">
      <w:pPr>
        <w:widowControl w:val="0"/>
        <w:autoSpaceDE w:val="0"/>
        <w:autoSpaceDN w:val="0"/>
        <w:adjustRightInd w:val="0"/>
        <w:ind w:firstLine="708"/>
        <w:jc w:val="center"/>
        <w:outlineLvl w:val="1"/>
        <w:rPr>
          <w:szCs w:val="28"/>
        </w:rPr>
      </w:pPr>
    </w:p>
    <w:p w:rsidR="00D33336" w:rsidRPr="00710949" w:rsidRDefault="00E906A4" w:rsidP="00D33336">
      <w:pPr>
        <w:widowControl w:val="0"/>
        <w:autoSpaceDE w:val="0"/>
        <w:autoSpaceDN w:val="0"/>
        <w:adjustRightInd w:val="0"/>
        <w:ind w:firstLine="708"/>
        <w:jc w:val="center"/>
        <w:outlineLvl w:val="1"/>
        <w:rPr>
          <w:szCs w:val="28"/>
        </w:rPr>
      </w:pPr>
      <w:r>
        <w:rPr>
          <w:szCs w:val="28"/>
        </w:rPr>
        <w:t>3</w:t>
      </w:r>
      <w:r w:rsidR="00D33336" w:rsidRPr="00710949">
        <w:rPr>
          <w:szCs w:val="28"/>
        </w:rPr>
        <w:t>. Результаты контрольной деятельности</w:t>
      </w:r>
    </w:p>
    <w:p w:rsidR="00D33336" w:rsidRDefault="00E906A4" w:rsidP="00D33336">
      <w:pPr>
        <w:widowControl w:val="0"/>
        <w:autoSpaceDE w:val="0"/>
        <w:autoSpaceDN w:val="0"/>
        <w:adjustRightInd w:val="0"/>
        <w:ind w:firstLine="708"/>
        <w:jc w:val="center"/>
        <w:outlineLvl w:val="1"/>
        <w:rPr>
          <w:szCs w:val="28"/>
        </w:rPr>
      </w:pPr>
      <w:r>
        <w:rPr>
          <w:szCs w:val="28"/>
        </w:rPr>
        <w:t>3</w:t>
      </w:r>
      <w:r w:rsidR="00D33336" w:rsidRPr="00710949">
        <w:rPr>
          <w:szCs w:val="28"/>
        </w:rPr>
        <w:t>.1. Общие сведения</w:t>
      </w:r>
    </w:p>
    <w:p w:rsidR="008956B9" w:rsidRPr="00710949" w:rsidRDefault="008956B9" w:rsidP="00D33336">
      <w:pPr>
        <w:widowControl w:val="0"/>
        <w:autoSpaceDE w:val="0"/>
        <w:autoSpaceDN w:val="0"/>
        <w:adjustRightInd w:val="0"/>
        <w:ind w:firstLine="708"/>
        <w:jc w:val="center"/>
        <w:outlineLvl w:val="1"/>
        <w:rPr>
          <w:szCs w:val="28"/>
        </w:rPr>
      </w:pPr>
    </w:p>
    <w:p w:rsidR="008956B9" w:rsidRDefault="00FA1ACA" w:rsidP="008956B9">
      <w:pPr>
        <w:widowControl w:val="0"/>
        <w:autoSpaceDE w:val="0"/>
        <w:autoSpaceDN w:val="0"/>
        <w:adjustRightInd w:val="0"/>
        <w:ind w:firstLine="708"/>
        <w:jc w:val="both"/>
        <w:rPr>
          <w:szCs w:val="28"/>
        </w:rPr>
      </w:pPr>
      <w:r>
        <w:rPr>
          <w:szCs w:val="28"/>
        </w:rPr>
        <w:t>В отчётном периоде проведено 33</w:t>
      </w:r>
      <w:r w:rsidRPr="00710949">
        <w:rPr>
          <w:szCs w:val="28"/>
        </w:rPr>
        <w:t xml:space="preserve"> конт</w:t>
      </w:r>
      <w:r>
        <w:rPr>
          <w:szCs w:val="28"/>
        </w:rPr>
        <w:t xml:space="preserve">рольных мероприятий, из них – </w:t>
      </w:r>
      <w:r w:rsidR="0079084D">
        <w:rPr>
          <w:szCs w:val="28"/>
        </w:rPr>
        <w:t>31</w:t>
      </w:r>
      <w:r>
        <w:rPr>
          <w:szCs w:val="28"/>
        </w:rPr>
        <w:t xml:space="preserve"> плановых проверок, </w:t>
      </w:r>
      <w:r w:rsidR="0079084D">
        <w:rPr>
          <w:szCs w:val="28"/>
        </w:rPr>
        <w:t>2</w:t>
      </w:r>
      <w:r w:rsidRPr="00710949">
        <w:rPr>
          <w:szCs w:val="28"/>
        </w:rPr>
        <w:t xml:space="preserve"> – внеплановых. </w:t>
      </w:r>
    </w:p>
    <w:p w:rsidR="00FA1ACA" w:rsidRPr="00710949" w:rsidRDefault="00FA1ACA" w:rsidP="008956B9">
      <w:pPr>
        <w:widowControl w:val="0"/>
        <w:autoSpaceDE w:val="0"/>
        <w:autoSpaceDN w:val="0"/>
        <w:adjustRightInd w:val="0"/>
        <w:ind w:firstLine="708"/>
        <w:jc w:val="both"/>
        <w:rPr>
          <w:szCs w:val="28"/>
        </w:rPr>
      </w:pPr>
      <w:r w:rsidRPr="00710949">
        <w:rPr>
          <w:szCs w:val="28"/>
        </w:rPr>
        <w:t>Объем проверенных  средств по результатам контрольных мероприятий с учетом внешней проверки отчета об исполнении бюджета и бюджетной (бухгалтерской) отчетн</w:t>
      </w:r>
      <w:r>
        <w:rPr>
          <w:szCs w:val="28"/>
        </w:rPr>
        <w:t>ости составил  в сумме 1701689,7</w:t>
      </w:r>
      <w:r w:rsidRPr="00710949">
        <w:rPr>
          <w:szCs w:val="28"/>
        </w:rPr>
        <w:t xml:space="preserve"> тыс. руб., в том числе бюджетных средств</w:t>
      </w:r>
      <w:r w:rsidR="00E015C3">
        <w:rPr>
          <w:szCs w:val="28"/>
        </w:rPr>
        <w:t>,</w:t>
      </w:r>
      <w:r w:rsidRPr="00710949">
        <w:rPr>
          <w:szCs w:val="28"/>
        </w:rPr>
        <w:t xml:space="preserve"> в сумме </w:t>
      </w:r>
      <w:r>
        <w:rPr>
          <w:szCs w:val="28"/>
        </w:rPr>
        <w:t>1701689,7</w:t>
      </w:r>
      <w:r w:rsidRPr="00710949">
        <w:rPr>
          <w:szCs w:val="28"/>
        </w:rPr>
        <w:t xml:space="preserve"> </w:t>
      </w:r>
      <w:r w:rsidR="008956B9">
        <w:rPr>
          <w:szCs w:val="28"/>
        </w:rPr>
        <w:t>тыс. руб.</w:t>
      </w:r>
      <w:r w:rsidRPr="00710949">
        <w:rPr>
          <w:szCs w:val="28"/>
        </w:rPr>
        <w:t xml:space="preserve"> </w:t>
      </w:r>
    </w:p>
    <w:p w:rsidR="004E17E0" w:rsidRPr="004E17E0" w:rsidRDefault="004E17E0" w:rsidP="004E17E0">
      <w:pPr>
        <w:pStyle w:val="afa"/>
        <w:jc w:val="both"/>
        <w:rPr>
          <w:szCs w:val="28"/>
        </w:rPr>
      </w:pPr>
      <w:r>
        <w:rPr>
          <w:szCs w:val="28"/>
        </w:rPr>
        <w:tab/>
        <w:t xml:space="preserve">          </w:t>
      </w:r>
      <w:r w:rsidRPr="004E17E0">
        <w:rPr>
          <w:szCs w:val="28"/>
        </w:rPr>
        <w:t>Выявлено финансовых нарушений по результатам контрольных мероприятий в 2023 году в сумме  11860,0 тыс. руб., в том числе:</w:t>
      </w:r>
    </w:p>
    <w:p w:rsidR="004E17E0" w:rsidRPr="004E17E0" w:rsidRDefault="004E17E0" w:rsidP="004E17E0">
      <w:pPr>
        <w:pStyle w:val="afa"/>
        <w:jc w:val="both"/>
        <w:rPr>
          <w:szCs w:val="28"/>
        </w:rPr>
      </w:pPr>
      <w:r w:rsidRPr="004E17E0">
        <w:rPr>
          <w:szCs w:val="28"/>
        </w:rPr>
        <w:t>-нецелевое использование бюджетных средств</w:t>
      </w:r>
      <w:r w:rsidR="00E015C3">
        <w:rPr>
          <w:szCs w:val="28"/>
        </w:rPr>
        <w:t>,</w:t>
      </w:r>
      <w:r w:rsidRPr="004E17E0">
        <w:rPr>
          <w:szCs w:val="28"/>
        </w:rPr>
        <w:t xml:space="preserve"> в сумме 700,0 тыс. руб.;</w:t>
      </w:r>
    </w:p>
    <w:p w:rsidR="004E17E0" w:rsidRPr="004E17E0" w:rsidRDefault="004E17E0" w:rsidP="004E17E0">
      <w:pPr>
        <w:jc w:val="both"/>
        <w:rPr>
          <w:szCs w:val="28"/>
        </w:rPr>
      </w:pPr>
      <w:r w:rsidRPr="004E17E0">
        <w:rPr>
          <w:szCs w:val="28"/>
        </w:rPr>
        <w:t xml:space="preserve">- прочие в сумме 11160,0 тыс. руб. </w:t>
      </w:r>
    </w:p>
    <w:p w:rsidR="004E17E0" w:rsidRPr="004E17E0" w:rsidRDefault="004E17E0" w:rsidP="004E17E0">
      <w:pPr>
        <w:ind w:firstLine="709"/>
        <w:jc w:val="both"/>
        <w:rPr>
          <w:szCs w:val="28"/>
        </w:rPr>
      </w:pPr>
      <w:r w:rsidRPr="004E17E0">
        <w:rPr>
          <w:szCs w:val="28"/>
        </w:rPr>
        <w:t xml:space="preserve">В том числе выявлено финансовых нарушений по мероприятиям в отношении участников бюджетного процесса в сумме </w:t>
      </w:r>
      <w:r w:rsidRPr="0079084D">
        <w:rPr>
          <w:szCs w:val="28"/>
        </w:rPr>
        <w:t>2234,0</w:t>
      </w:r>
      <w:r w:rsidRPr="004E17E0">
        <w:rPr>
          <w:szCs w:val="28"/>
        </w:rPr>
        <w:t xml:space="preserve"> тыс. руб., по мероприятиям в отношении бюджетов поселений (в том числе участников бюджетного процесса) в сумме </w:t>
      </w:r>
      <w:r w:rsidRPr="0079084D">
        <w:rPr>
          <w:szCs w:val="28"/>
        </w:rPr>
        <w:t>9626,0</w:t>
      </w:r>
      <w:r w:rsidRPr="004E17E0">
        <w:rPr>
          <w:szCs w:val="28"/>
        </w:rPr>
        <w:t xml:space="preserve"> тыс. руб.:</w:t>
      </w:r>
    </w:p>
    <w:p w:rsidR="00C77EF8" w:rsidRDefault="004E17E0" w:rsidP="008956B9">
      <w:pPr>
        <w:pStyle w:val="25"/>
        <w:widowControl w:val="0"/>
        <w:spacing w:line="240" w:lineRule="atLeast"/>
        <w:ind w:firstLine="708"/>
        <w:jc w:val="both"/>
        <w:rPr>
          <w:szCs w:val="28"/>
        </w:rPr>
      </w:pPr>
      <w:r w:rsidRPr="004E17E0">
        <w:rPr>
          <w:szCs w:val="28"/>
        </w:rPr>
        <w:t xml:space="preserve">По сравнению с 2022 годом,  сумма выявленных финансовых нарушений по результатам контрольных мероприятий снизилась на </w:t>
      </w:r>
      <w:r w:rsidRPr="0079084D">
        <w:rPr>
          <w:szCs w:val="28"/>
        </w:rPr>
        <w:t>5074,3</w:t>
      </w:r>
      <w:r w:rsidRPr="004E17E0">
        <w:rPr>
          <w:szCs w:val="28"/>
        </w:rPr>
        <w:t xml:space="preserve"> тыс. руб</w:t>
      </w:r>
      <w:r>
        <w:rPr>
          <w:szCs w:val="28"/>
        </w:rPr>
        <w:t>.</w:t>
      </w:r>
    </w:p>
    <w:p w:rsidR="008956B9" w:rsidRPr="008956B9" w:rsidRDefault="008956B9" w:rsidP="008956B9">
      <w:pPr>
        <w:pStyle w:val="25"/>
        <w:widowControl w:val="0"/>
        <w:spacing w:line="240" w:lineRule="atLeast"/>
        <w:ind w:firstLine="708"/>
        <w:jc w:val="both"/>
        <w:rPr>
          <w:szCs w:val="28"/>
        </w:rPr>
      </w:pPr>
    </w:p>
    <w:p w:rsidR="00C77EF8" w:rsidRDefault="00E906A4" w:rsidP="008956B9">
      <w:pPr>
        <w:pStyle w:val="aa"/>
        <w:jc w:val="center"/>
        <w:rPr>
          <w:lang w:val="ru-RU"/>
        </w:rPr>
      </w:pPr>
      <w:r w:rsidRPr="00C77EF8">
        <w:rPr>
          <w:lang w:val="ru-RU"/>
        </w:rPr>
        <w:t>3.2. Результаты наиболее значимых мероприятий</w:t>
      </w:r>
    </w:p>
    <w:p w:rsidR="00C77EF8" w:rsidRDefault="00E906A4" w:rsidP="00C77EF8">
      <w:pPr>
        <w:pStyle w:val="aa"/>
        <w:jc w:val="center"/>
        <w:rPr>
          <w:lang w:val="ru-RU"/>
        </w:rPr>
      </w:pPr>
      <w:r w:rsidRPr="00C77EF8">
        <w:rPr>
          <w:lang w:val="ru-RU"/>
        </w:rPr>
        <w:t>3.2.1. Внешняя проверка годовой отчётности за 20</w:t>
      </w:r>
      <w:r w:rsidR="005658A2" w:rsidRPr="00C77EF8">
        <w:rPr>
          <w:lang w:val="ru-RU"/>
        </w:rPr>
        <w:t>22</w:t>
      </w:r>
      <w:r w:rsidRPr="00C77EF8">
        <w:rPr>
          <w:lang w:val="ru-RU"/>
        </w:rPr>
        <w:t xml:space="preserve"> год</w:t>
      </w:r>
    </w:p>
    <w:p w:rsidR="00233F61" w:rsidRDefault="00233F61" w:rsidP="00233F61">
      <w:pPr>
        <w:jc w:val="both"/>
        <w:rPr>
          <w:b/>
          <w:sz w:val="20"/>
        </w:rPr>
      </w:pPr>
    </w:p>
    <w:p w:rsidR="00233F61" w:rsidRPr="0027426D" w:rsidRDefault="0027426D" w:rsidP="00E26A32">
      <w:pPr>
        <w:ind w:firstLine="708"/>
        <w:jc w:val="both"/>
        <w:rPr>
          <w:szCs w:val="28"/>
        </w:rPr>
      </w:pPr>
      <w:r>
        <w:rPr>
          <w:szCs w:val="28"/>
        </w:rPr>
        <w:t>Проведены контрольные</w:t>
      </w:r>
      <w:r w:rsidR="00233F61" w:rsidRPr="0027426D">
        <w:rPr>
          <w:szCs w:val="28"/>
        </w:rPr>
        <w:t xml:space="preserve"> меро</w:t>
      </w:r>
      <w:r>
        <w:rPr>
          <w:szCs w:val="28"/>
        </w:rPr>
        <w:t>приятия, проведение</w:t>
      </w:r>
      <w:r w:rsidR="00233F61" w:rsidRPr="0027426D">
        <w:rPr>
          <w:szCs w:val="28"/>
        </w:rPr>
        <w:t xml:space="preserve"> внешней проверки годовой бюджетной отчетности </w:t>
      </w:r>
      <w:r>
        <w:rPr>
          <w:szCs w:val="28"/>
        </w:rPr>
        <w:t>главных администраторов администрации МО Северский район, управления</w:t>
      </w:r>
      <w:r w:rsidR="00233F61" w:rsidRPr="0027426D">
        <w:rPr>
          <w:szCs w:val="28"/>
        </w:rPr>
        <w:t xml:space="preserve"> культуры администрации муниципального образования Северский район за 2022 год</w:t>
      </w:r>
      <w:r>
        <w:rPr>
          <w:szCs w:val="28"/>
        </w:rPr>
        <w:t>, управления</w:t>
      </w:r>
      <w:r w:rsidR="00233F61" w:rsidRPr="0027426D">
        <w:rPr>
          <w:szCs w:val="28"/>
        </w:rPr>
        <w:t xml:space="preserve"> по молодежной политике </w:t>
      </w:r>
    </w:p>
    <w:p w:rsidR="00233F61" w:rsidRDefault="00233F61" w:rsidP="00233F61">
      <w:pPr>
        <w:jc w:val="both"/>
        <w:rPr>
          <w:szCs w:val="28"/>
        </w:rPr>
      </w:pPr>
      <w:r w:rsidRPr="0027426D">
        <w:rPr>
          <w:szCs w:val="28"/>
        </w:rPr>
        <w:t>администрации муниципального образования</w:t>
      </w:r>
      <w:r w:rsidR="00E26A32" w:rsidRPr="00E26A32">
        <w:rPr>
          <w:szCs w:val="28"/>
        </w:rPr>
        <w:t xml:space="preserve"> </w:t>
      </w:r>
      <w:r w:rsidR="00E26A32" w:rsidRPr="0027426D">
        <w:rPr>
          <w:szCs w:val="28"/>
        </w:rPr>
        <w:t>Северский район за 2022 год</w:t>
      </w:r>
      <w:r w:rsidR="0027426D">
        <w:rPr>
          <w:szCs w:val="28"/>
        </w:rPr>
        <w:t>,</w:t>
      </w:r>
      <w:r w:rsidRPr="0027426D">
        <w:rPr>
          <w:szCs w:val="28"/>
        </w:rPr>
        <w:t xml:space="preserve"> </w:t>
      </w:r>
      <w:r w:rsidR="0027426D">
        <w:rPr>
          <w:szCs w:val="28"/>
        </w:rPr>
        <w:t>управления</w:t>
      </w:r>
      <w:r w:rsidRPr="0027426D">
        <w:rPr>
          <w:szCs w:val="28"/>
        </w:rPr>
        <w:t xml:space="preserve"> по физкультуре и спорту администрации муниципального образования Северский район за 2022</w:t>
      </w:r>
      <w:r w:rsidR="00E26A32">
        <w:rPr>
          <w:szCs w:val="28"/>
        </w:rPr>
        <w:t>,</w:t>
      </w:r>
      <w:r w:rsidRPr="0027426D">
        <w:rPr>
          <w:szCs w:val="28"/>
        </w:rPr>
        <w:t xml:space="preserve"> год </w:t>
      </w:r>
      <w:r w:rsidR="00E26A32">
        <w:rPr>
          <w:szCs w:val="28"/>
        </w:rPr>
        <w:t>управления по вопро</w:t>
      </w:r>
      <w:r w:rsidRPr="0027426D">
        <w:rPr>
          <w:szCs w:val="28"/>
        </w:rPr>
        <w:t xml:space="preserve">сам семьи и детства администрации муниципального образования </w:t>
      </w:r>
      <w:r w:rsidR="00E26A32" w:rsidRPr="0027426D">
        <w:rPr>
          <w:szCs w:val="28"/>
        </w:rPr>
        <w:t>Северский район за 2022 год</w:t>
      </w:r>
      <w:r w:rsidR="00E26A32">
        <w:rPr>
          <w:szCs w:val="28"/>
        </w:rPr>
        <w:t xml:space="preserve"> – нарушений не выявлено, замечаний не представлено.</w:t>
      </w:r>
    </w:p>
    <w:p w:rsidR="00A036E8" w:rsidRPr="00B2108A" w:rsidRDefault="00B2108A" w:rsidP="00B2108A">
      <w:pPr>
        <w:ind w:firstLine="708"/>
        <w:jc w:val="both"/>
        <w:rPr>
          <w:szCs w:val="28"/>
        </w:rPr>
      </w:pPr>
      <w:r>
        <w:rPr>
          <w:szCs w:val="28"/>
        </w:rPr>
        <w:t>В управлении</w:t>
      </w:r>
      <w:r w:rsidR="00A036E8" w:rsidRPr="00B2108A">
        <w:rPr>
          <w:szCs w:val="28"/>
        </w:rPr>
        <w:t xml:space="preserve"> образования администрации муниципального образования Север</w:t>
      </w:r>
      <w:r w:rsidR="00B00940">
        <w:rPr>
          <w:szCs w:val="28"/>
        </w:rPr>
        <w:t>ский район</w:t>
      </w:r>
      <w:r>
        <w:rPr>
          <w:szCs w:val="28"/>
        </w:rPr>
        <w:t>:</w:t>
      </w:r>
      <w:r w:rsidR="00A036E8" w:rsidRPr="00B2108A">
        <w:rPr>
          <w:szCs w:val="28"/>
        </w:rPr>
        <w:t xml:space="preserve"> </w:t>
      </w:r>
    </w:p>
    <w:p w:rsidR="00B77223" w:rsidRPr="00B2108A" w:rsidRDefault="00B2108A" w:rsidP="00B77223">
      <w:pPr>
        <w:autoSpaceDE w:val="0"/>
        <w:autoSpaceDN w:val="0"/>
        <w:adjustRightInd w:val="0"/>
        <w:ind w:firstLine="567"/>
        <w:jc w:val="both"/>
        <w:rPr>
          <w:bCs/>
          <w:szCs w:val="28"/>
        </w:rPr>
      </w:pPr>
      <w:r>
        <w:rPr>
          <w:bCs/>
          <w:szCs w:val="28"/>
        </w:rPr>
        <w:t>- в</w:t>
      </w:r>
      <w:r w:rsidR="00B77223" w:rsidRPr="00B2108A">
        <w:rPr>
          <w:bCs/>
          <w:szCs w:val="28"/>
        </w:rPr>
        <w:t xml:space="preserve"> нарушение  требований  ст.  160.2-1 Бюджетного кодекса РФ и   п.37 Приложения 1  Приказа Минфина от 01.09.2021 № 120н   Управлением образования  не осуществлен внутренний  финансовый аудит  в части подтверждения достоверности   годовой  бюджетной  отчетности за 2022год.  </w:t>
      </w:r>
    </w:p>
    <w:p w:rsidR="00B77223" w:rsidRPr="00B2108A" w:rsidRDefault="00B2108A" w:rsidP="00B77223">
      <w:pPr>
        <w:autoSpaceDE w:val="0"/>
        <w:autoSpaceDN w:val="0"/>
        <w:adjustRightInd w:val="0"/>
        <w:ind w:firstLine="567"/>
        <w:jc w:val="both"/>
        <w:rPr>
          <w:bCs/>
          <w:szCs w:val="28"/>
        </w:rPr>
      </w:pPr>
      <w:r>
        <w:rPr>
          <w:bCs/>
          <w:szCs w:val="28"/>
        </w:rPr>
        <w:t>- в</w:t>
      </w:r>
      <w:r w:rsidR="00B77223" w:rsidRPr="00B2108A">
        <w:rPr>
          <w:bCs/>
          <w:szCs w:val="28"/>
        </w:rPr>
        <w:t xml:space="preserve"> ходе проверки  установлено, что две  формы (0503164 и 0503190),  представленные в составе  пояснительной записки   к бюджетной отчетности   составлены  с  нарушением   требований  п.173.1  и п. 163.1     Приказа № 191н.    </w:t>
      </w:r>
    </w:p>
    <w:p w:rsidR="00B77223" w:rsidRPr="00B2108A" w:rsidRDefault="00B77223" w:rsidP="00A036E8">
      <w:pPr>
        <w:jc w:val="both"/>
        <w:rPr>
          <w:szCs w:val="28"/>
        </w:rPr>
      </w:pPr>
      <w:r w:rsidRPr="00B2108A">
        <w:rPr>
          <w:szCs w:val="28"/>
        </w:rPr>
        <w:t>отчетности   администрации муниципального образования Северский район  за 2022 год</w:t>
      </w:r>
    </w:p>
    <w:p w:rsidR="00B77223" w:rsidRPr="00B2108A" w:rsidRDefault="00B00940" w:rsidP="00B77223">
      <w:pPr>
        <w:autoSpaceDE w:val="0"/>
        <w:autoSpaceDN w:val="0"/>
        <w:adjustRightInd w:val="0"/>
        <w:ind w:firstLine="567"/>
        <w:jc w:val="both"/>
        <w:rPr>
          <w:rFonts w:eastAsia="Calibri"/>
          <w:bCs/>
          <w:szCs w:val="28"/>
        </w:rPr>
      </w:pPr>
      <w:r>
        <w:rPr>
          <w:rFonts w:eastAsia="Calibri"/>
          <w:bCs/>
          <w:szCs w:val="28"/>
        </w:rPr>
        <w:t>- в</w:t>
      </w:r>
      <w:r w:rsidR="00B77223" w:rsidRPr="00B2108A">
        <w:rPr>
          <w:rFonts w:eastAsia="Calibri"/>
          <w:bCs/>
          <w:szCs w:val="28"/>
        </w:rPr>
        <w:t xml:space="preserve"> нарушение  требований  ст.  160.2-1 Бюджетного кодекса РФ и   п.37 Приложения 1  Приказа Минфина от 01.09.2021 № 120н   Администрацией   не осуществлен внутренний  финансовый аудит  в части подтверждения достоверности   годовой  бюджетной  отчетности за 2022год.  </w:t>
      </w:r>
    </w:p>
    <w:p w:rsidR="00B77223" w:rsidRPr="00B2108A" w:rsidRDefault="00B77223" w:rsidP="00B77223">
      <w:pPr>
        <w:autoSpaceDE w:val="0"/>
        <w:autoSpaceDN w:val="0"/>
        <w:adjustRightInd w:val="0"/>
        <w:ind w:firstLine="567"/>
        <w:jc w:val="both"/>
        <w:rPr>
          <w:szCs w:val="28"/>
        </w:rPr>
      </w:pPr>
      <w:proofErr w:type="gramStart"/>
      <w:r w:rsidRPr="00B2108A">
        <w:rPr>
          <w:szCs w:val="28"/>
        </w:rPr>
        <w:t xml:space="preserve">В ходе проверки установлен  факт недостоверности отчета   по  форме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в которой отражаются  данные о стоимости  активов и обязательств, в  части  не отражения   в балансе   факта </w:t>
      </w:r>
      <w:r w:rsidRPr="00B2108A">
        <w:rPr>
          <w:rFonts w:eastAsia="Calibri"/>
          <w:szCs w:val="28"/>
        </w:rPr>
        <w:t>хозяйственной  жизни администрации  по движению нефинансовых  активов имущества казны, связанных  с  расторжением концессионного соглашения   с</w:t>
      </w:r>
      <w:proofErr w:type="gramEnd"/>
      <w:r w:rsidRPr="00B2108A">
        <w:rPr>
          <w:rFonts w:eastAsia="Calibri"/>
          <w:szCs w:val="28"/>
        </w:rPr>
        <w:t xml:space="preserve">  </w:t>
      </w:r>
      <w:proofErr w:type="gramStart"/>
      <w:r w:rsidRPr="00B2108A">
        <w:rPr>
          <w:rFonts w:eastAsia="Calibri"/>
          <w:szCs w:val="28"/>
        </w:rPr>
        <w:t xml:space="preserve">ООО  ЦУП ЖКХ (в том  числе: передача   концессионного имущества   обратно в казну, о суммах начисленной и переданной   амортизации на  имущество  за период нахождения его в концессии,   списание   с </w:t>
      </w:r>
      <w:proofErr w:type="spellStart"/>
      <w:r w:rsidRPr="00B2108A">
        <w:rPr>
          <w:rFonts w:eastAsia="Calibri"/>
          <w:szCs w:val="28"/>
        </w:rPr>
        <w:t>забалансового</w:t>
      </w:r>
      <w:proofErr w:type="spellEnd"/>
      <w:r w:rsidRPr="00B2108A">
        <w:rPr>
          <w:rFonts w:eastAsia="Calibri"/>
          <w:szCs w:val="28"/>
        </w:rPr>
        <w:t xml:space="preserve">   учета  стоимости  реконструкции   объекта концессии) на общую сумму 128323659,27 руб.,  что нарушает требования  Федерального закона от 06.12.2011 №402-ФЗ и приказа  Минфина   от 31.12.2016 № 256н.</w:t>
      </w:r>
      <w:proofErr w:type="gramEnd"/>
    </w:p>
    <w:p w:rsidR="00E26A32" w:rsidRDefault="00E26A32" w:rsidP="00233F61">
      <w:pPr>
        <w:jc w:val="both"/>
        <w:rPr>
          <w:szCs w:val="28"/>
        </w:rPr>
      </w:pPr>
      <w:r>
        <w:rPr>
          <w:szCs w:val="28"/>
        </w:rPr>
        <w:tab/>
        <w:t>При проведении контрольных мероприятий по проверке годовой бюджетной отчетности в поселениях выявлены следующие недостатки</w:t>
      </w:r>
      <w:r w:rsidR="00A1720F">
        <w:rPr>
          <w:szCs w:val="28"/>
        </w:rPr>
        <w:t>:</w:t>
      </w:r>
    </w:p>
    <w:p w:rsidR="00B00940" w:rsidRDefault="00B00940" w:rsidP="00A1720F">
      <w:pPr>
        <w:tabs>
          <w:tab w:val="left" w:pos="567"/>
        </w:tabs>
        <w:autoSpaceDE w:val="0"/>
        <w:autoSpaceDN w:val="0"/>
        <w:adjustRightInd w:val="0"/>
        <w:jc w:val="both"/>
        <w:rPr>
          <w:szCs w:val="28"/>
        </w:rPr>
      </w:pPr>
      <w:r>
        <w:rPr>
          <w:szCs w:val="28"/>
        </w:rPr>
        <w:t xml:space="preserve">-в </w:t>
      </w:r>
      <w:proofErr w:type="spellStart"/>
      <w:r>
        <w:rPr>
          <w:szCs w:val="28"/>
        </w:rPr>
        <w:t>Григорьевском</w:t>
      </w:r>
      <w:proofErr w:type="spellEnd"/>
      <w:r w:rsidR="00A1720F" w:rsidRPr="00B00940">
        <w:rPr>
          <w:szCs w:val="28"/>
        </w:rPr>
        <w:t xml:space="preserve"> сельск</w:t>
      </w:r>
      <w:r>
        <w:rPr>
          <w:szCs w:val="28"/>
        </w:rPr>
        <w:t>ом поселении</w:t>
      </w:r>
      <w:r w:rsidR="00A1720F" w:rsidRPr="00B00940">
        <w:rPr>
          <w:szCs w:val="28"/>
        </w:rPr>
        <w:t xml:space="preserve"> Северского райо</w:t>
      </w:r>
      <w:r>
        <w:rPr>
          <w:szCs w:val="28"/>
        </w:rPr>
        <w:t>на:</w:t>
      </w:r>
    </w:p>
    <w:p w:rsidR="00A1720F" w:rsidRPr="00B00940" w:rsidRDefault="00A1720F" w:rsidP="00A1720F">
      <w:pPr>
        <w:tabs>
          <w:tab w:val="left" w:pos="567"/>
        </w:tabs>
        <w:autoSpaceDE w:val="0"/>
        <w:autoSpaceDN w:val="0"/>
        <w:adjustRightInd w:val="0"/>
        <w:jc w:val="both"/>
        <w:rPr>
          <w:szCs w:val="28"/>
        </w:rPr>
      </w:pPr>
      <w:r w:rsidRPr="00B00940">
        <w:rPr>
          <w:szCs w:val="28"/>
        </w:rPr>
        <w:lastRenderedPageBreak/>
        <w:t>1. Текстовая часть раздела 1 ф.0503160 не в полном объеме содержит информацию, предусмотренную к отражению п. 152 Инструкции N 191н, а именно  не указаны реквизиты договора о передаче полномочий по ведению бухгалтерского учета централизованной бухгалтерии.</w:t>
      </w:r>
    </w:p>
    <w:p w:rsidR="00A1720F" w:rsidRPr="00B00940" w:rsidRDefault="00A1720F" w:rsidP="00A1720F">
      <w:pPr>
        <w:jc w:val="both"/>
        <w:rPr>
          <w:szCs w:val="28"/>
        </w:rPr>
      </w:pPr>
      <w:r w:rsidRPr="00B00940">
        <w:rPr>
          <w:szCs w:val="28"/>
        </w:rPr>
        <w:t>2.В текстовой части пояснительной записки ф.0503160 приводятся пояснения не соответствующие показателям строки «</w:t>
      </w:r>
      <w:proofErr w:type="spellStart"/>
      <w:r w:rsidRPr="00B00940">
        <w:rPr>
          <w:szCs w:val="28"/>
        </w:rPr>
        <w:t>Непроизведенные</w:t>
      </w:r>
      <w:proofErr w:type="spellEnd"/>
      <w:r w:rsidRPr="00B00940">
        <w:rPr>
          <w:szCs w:val="28"/>
        </w:rPr>
        <w:t xml:space="preserve"> активы в составе имущества казны» ф.0503168 </w:t>
      </w:r>
      <w:proofErr w:type="spellStart"/>
      <w:r w:rsidRPr="00B00940">
        <w:rPr>
          <w:szCs w:val="28"/>
        </w:rPr>
        <w:t>Григорьевского</w:t>
      </w:r>
      <w:proofErr w:type="spellEnd"/>
      <w:r w:rsidRPr="00B00940">
        <w:rPr>
          <w:szCs w:val="28"/>
        </w:rPr>
        <w:t xml:space="preserve"> СП на от</w:t>
      </w:r>
      <w:r w:rsidR="00035246">
        <w:rPr>
          <w:szCs w:val="28"/>
        </w:rPr>
        <w:t>четную дату;</w:t>
      </w:r>
    </w:p>
    <w:p w:rsidR="00A1720F" w:rsidRPr="00B00940" w:rsidRDefault="00B00940" w:rsidP="00B00940">
      <w:pPr>
        <w:jc w:val="both"/>
        <w:rPr>
          <w:szCs w:val="28"/>
        </w:rPr>
      </w:pPr>
      <w:r>
        <w:rPr>
          <w:szCs w:val="28"/>
        </w:rPr>
        <w:t>- в Ильском городском поселении</w:t>
      </w:r>
      <w:r w:rsidR="00A1720F" w:rsidRPr="00B00940">
        <w:rPr>
          <w:szCs w:val="28"/>
        </w:rPr>
        <w:t xml:space="preserve"> Северского района</w:t>
      </w:r>
      <w:r>
        <w:rPr>
          <w:szCs w:val="28"/>
        </w:rPr>
        <w:t>;</w:t>
      </w:r>
      <w:r w:rsidR="00A1720F" w:rsidRPr="00B00940">
        <w:rPr>
          <w:szCs w:val="28"/>
        </w:rPr>
        <w:t xml:space="preserve">  </w:t>
      </w:r>
    </w:p>
    <w:p w:rsidR="00A1720F" w:rsidRPr="00B00940" w:rsidRDefault="00A1720F" w:rsidP="00B00940">
      <w:pPr>
        <w:autoSpaceDE w:val="0"/>
        <w:autoSpaceDN w:val="0"/>
        <w:adjustRightInd w:val="0"/>
        <w:jc w:val="both"/>
        <w:rPr>
          <w:szCs w:val="28"/>
        </w:rPr>
      </w:pPr>
      <w:proofErr w:type="gramStart"/>
      <w:r w:rsidRPr="00B00940">
        <w:rPr>
          <w:szCs w:val="28"/>
        </w:rPr>
        <w:t>1.В несоблюдение  требований п.155 Инструкции № 191н и п.69.1СГС «Бюджетная информация», таблица № 3 "Сведения об исполнении текстовых статей закона (решения) о бюджете" не отражает результаты анализа исполнения текстовых статей решения о бюджете Ильского городского поселения, информацию о результатах использования бюджетных ассигнований отчетного финансового года ГРБС, причины неисполнения положений текстовых статей не раскрыты должным образом в текстовой части</w:t>
      </w:r>
      <w:proofErr w:type="gramEnd"/>
      <w:r w:rsidRPr="00B00940">
        <w:rPr>
          <w:szCs w:val="28"/>
        </w:rPr>
        <w:t xml:space="preserve"> раздела 3 пояснительной записки.</w:t>
      </w:r>
    </w:p>
    <w:p w:rsidR="00A1720F" w:rsidRPr="00B00940" w:rsidRDefault="00A1720F" w:rsidP="00B00940">
      <w:pPr>
        <w:autoSpaceDE w:val="0"/>
        <w:autoSpaceDN w:val="0"/>
        <w:adjustRightInd w:val="0"/>
        <w:jc w:val="both"/>
        <w:rPr>
          <w:szCs w:val="28"/>
        </w:rPr>
      </w:pPr>
      <w:r w:rsidRPr="00B00940">
        <w:rPr>
          <w:szCs w:val="28"/>
        </w:rPr>
        <w:t xml:space="preserve">2.В нарушение п.163 Инструкции №191н, отчетная форма 0503164 "Сведения об исполнении бюджета" в части расходов бюджета заполнена с нарушением установленного данным пунктом порядка - без соответствия кодов причин отклонения, указанных в графе 8, наименованиям причин отклонений от планового процента исполнения, указанных в графе 9. </w:t>
      </w:r>
      <w:proofErr w:type="gramStart"/>
      <w:r w:rsidRPr="00B00940">
        <w:rPr>
          <w:szCs w:val="28"/>
        </w:rPr>
        <w:t>Так,  в 17 случаях, в графе 8 разд. 2 сведений (ф. 0503164) по показателям, исполнение которых составляет менее 95% к сводной бюджетной росписи с учетом внесенных изменений по состоянию на 01.01.2023, указан код причины- 99 "Иные причины", но без соответствия коду приведены разные наименования: «расход носит заявительный характер», «экономия фонда оплаты труда подведомственного учреждения», «отсутствие заключенных договоров с Исполнителями», «оплата</w:t>
      </w:r>
      <w:proofErr w:type="gramEnd"/>
      <w:r w:rsidRPr="00B00940">
        <w:rPr>
          <w:szCs w:val="28"/>
        </w:rPr>
        <w:t xml:space="preserve"> работ «по факту» на основании актов выполненных работ» и другие - всего по 17 показателям на общую сумму 13 182 116,93 руб.</w:t>
      </w:r>
    </w:p>
    <w:p w:rsidR="00A1720F" w:rsidRPr="00B00940" w:rsidRDefault="00A1720F" w:rsidP="00B00940">
      <w:pPr>
        <w:autoSpaceDE w:val="0"/>
        <w:autoSpaceDN w:val="0"/>
        <w:adjustRightInd w:val="0"/>
        <w:jc w:val="both"/>
        <w:rPr>
          <w:szCs w:val="28"/>
        </w:rPr>
      </w:pPr>
      <w:r w:rsidRPr="00B00940">
        <w:rPr>
          <w:szCs w:val="28"/>
        </w:rPr>
        <w:t>3.В разрез требованиям п. 152 Инструкции N 191н</w:t>
      </w:r>
      <w:proofErr w:type="gramStart"/>
      <w:r w:rsidRPr="00B00940">
        <w:rPr>
          <w:szCs w:val="28"/>
        </w:rPr>
        <w:t xml:space="preserve"> ,</w:t>
      </w:r>
      <w:proofErr w:type="gramEnd"/>
      <w:r w:rsidRPr="00B00940">
        <w:rPr>
          <w:szCs w:val="28"/>
        </w:rPr>
        <w:t xml:space="preserve"> согласно которым в раздел 4 "Анализ показателей бухгалтерской отчетности субъекта бюджетной отчетности" пояснительной записки (ф. 0503160) включается иная информация, оказавшая существенное влияние и характеризующая показатели бухгалтерской отчетности субъекта бюджетной отчетности за отчетный период, не нашедшая отражения в таблицах и приложениях, входящих в данный раздел, </w:t>
      </w:r>
      <w:proofErr w:type="spellStart"/>
      <w:r w:rsidRPr="00B00940">
        <w:rPr>
          <w:szCs w:val="28"/>
        </w:rPr>
        <w:t>Ильским</w:t>
      </w:r>
      <w:proofErr w:type="spellEnd"/>
      <w:r w:rsidRPr="00B00940">
        <w:rPr>
          <w:szCs w:val="28"/>
        </w:rPr>
        <w:t xml:space="preserve"> городским поселением в текстовую часть ф.0503160 не включена информация о характере капитальных вложений за 2022 год</w:t>
      </w:r>
      <w:proofErr w:type="gramStart"/>
      <w:r w:rsidRPr="00B00940">
        <w:rPr>
          <w:szCs w:val="28"/>
        </w:rPr>
        <w:t xml:space="preserve"> ,</w:t>
      </w:r>
      <w:proofErr w:type="gramEnd"/>
      <w:r w:rsidRPr="00B00940">
        <w:rPr>
          <w:szCs w:val="28"/>
        </w:rPr>
        <w:t xml:space="preserve"> учтенных на счете 106.91 «Вложения в недвижимое имущество </w:t>
      </w:r>
      <w:proofErr w:type="spellStart"/>
      <w:r w:rsidRPr="00B00940">
        <w:rPr>
          <w:szCs w:val="28"/>
        </w:rPr>
        <w:t>концедента</w:t>
      </w:r>
      <w:proofErr w:type="spellEnd"/>
      <w:r w:rsidRPr="00B00940">
        <w:rPr>
          <w:szCs w:val="28"/>
        </w:rPr>
        <w:t>» на  общую сумму 1841932,24 руб., обосновывающая превышение сметной стоимости по объектам:</w:t>
      </w:r>
    </w:p>
    <w:p w:rsidR="00A1720F" w:rsidRPr="00B00940" w:rsidRDefault="00A1720F" w:rsidP="00C86A03">
      <w:pPr>
        <w:autoSpaceDE w:val="0"/>
        <w:autoSpaceDN w:val="0"/>
        <w:adjustRightInd w:val="0"/>
        <w:ind w:firstLine="567"/>
        <w:jc w:val="both"/>
        <w:rPr>
          <w:szCs w:val="28"/>
        </w:rPr>
      </w:pPr>
      <w:r w:rsidRPr="00B00940">
        <w:rPr>
          <w:szCs w:val="28"/>
        </w:rPr>
        <w:t xml:space="preserve">- «Строительство блочной котельной по адресу: Котельная ГРКК, </w:t>
      </w:r>
      <w:proofErr w:type="spellStart"/>
      <w:r w:rsidRPr="00B00940">
        <w:rPr>
          <w:szCs w:val="28"/>
        </w:rPr>
        <w:t>пгт</w:t>
      </w:r>
      <w:proofErr w:type="spellEnd"/>
      <w:r w:rsidRPr="00B00940">
        <w:rPr>
          <w:szCs w:val="28"/>
        </w:rPr>
        <w:t xml:space="preserve">. </w:t>
      </w:r>
      <w:proofErr w:type="spellStart"/>
      <w:r w:rsidRPr="00B00940">
        <w:rPr>
          <w:szCs w:val="28"/>
        </w:rPr>
        <w:t>Ильский</w:t>
      </w:r>
      <w:proofErr w:type="spellEnd"/>
      <w:r w:rsidRPr="00B00940">
        <w:rPr>
          <w:szCs w:val="28"/>
        </w:rPr>
        <w:t xml:space="preserve"> ул. </w:t>
      </w:r>
      <w:proofErr w:type="gramStart"/>
      <w:r w:rsidRPr="00B00940">
        <w:rPr>
          <w:szCs w:val="28"/>
        </w:rPr>
        <w:t>Первомайская</w:t>
      </w:r>
      <w:proofErr w:type="gramEnd"/>
      <w:r w:rsidRPr="00B00940">
        <w:rPr>
          <w:szCs w:val="28"/>
        </w:rPr>
        <w:t xml:space="preserve">., Местоположение: 353230 Краснодарский край, Северский район </w:t>
      </w:r>
      <w:proofErr w:type="spellStart"/>
      <w:r w:rsidRPr="00B00940">
        <w:rPr>
          <w:szCs w:val="28"/>
        </w:rPr>
        <w:t>пгт</w:t>
      </w:r>
      <w:proofErr w:type="spellEnd"/>
      <w:r w:rsidRPr="00B00940">
        <w:rPr>
          <w:szCs w:val="28"/>
        </w:rPr>
        <w:t xml:space="preserve">. </w:t>
      </w:r>
      <w:proofErr w:type="spellStart"/>
      <w:r w:rsidRPr="00B00940">
        <w:rPr>
          <w:szCs w:val="28"/>
        </w:rPr>
        <w:t>Ильский</w:t>
      </w:r>
      <w:proofErr w:type="spellEnd"/>
      <w:r w:rsidRPr="00B00940">
        <w:rPr>
          <w:szCs w:val="28"/>
        </w:rPr>
        <w:t xml:space="preserve"> ул. </w:t>
      </w:r>
      <w:proofErr w:type="gramStart"/>
      <w:r w:rsidRPr="00B00940">
        <w:rPr>
          <w:szCs w:val="28"/>
        </w:rPr>
        <w:t>Первомайская</w:t>
      </w:r>
      <w:proofErr w:type="gramEnd"/>
      <w:r w:rsidRPr="00B00940">
        <w:rPr>
          <w:szCs w:val="28"/>
        </w:rPr>
        <w:t>» на сумму 900 402,88 руб.</w:t>
      </w:r>
      <w:r w:rsidRPr="00B00940">
        <w:rPr>
          <w:szCs w:val="28"/>
        </w:rPr>
        <w:tab/>
        <w:t xml:space="preserve">---«Строительство блочной котельной по адресу: Котельная ГРКК, </w:t>
      </w:r>
      <w:proofErr w:type="spellStart"/>
      <w:r w:rsidRPr="00B00940">
        <w:rPr>
          <w:szCs w:val="28"/>
        </w:rPr>
        <w:t>пгт</w:t>
      </w:r>
      <w:proofErr w:type="spellEnd"/>
      <w:r w:rsidRPr="00B00940">
        <w:rPr>
          <w:szCs w:val="28"/>
        </w:rPr>
        <w:t xml:space="preserve">. </w:t>
      </w:r>
      <w:proofErr w:type="spellStart"/>
      <w:r w:rsidRPr="00B00940">
        <w:rPr>
          <w:szCs w:val="28"/>
        </w:rPr>
        <w:t>Ильский</w:t>
      </w:r>
      <w:proofErr w:type="spellEnd"/>
      <w:r w:rsidRPr="00B00940">
        <w:rPr>
          <w:szCs w:val="28"/>
        </w:rPr>
        <w:t xml:space="preserve"> ул. </w:t>
      </w:r>
      <w:proofErr w:type="gramStart"/>
      <w:r w:rsidRPr="00B00940">
        <w:rPr>
          <w:szCs w:val="28"/>
        </w:rPr>
        <w:t>Волгоградская</w:t>
      </w:r>
      <w:proofErr w:type="gramEnd"/>
      <w:r w:rsidRPr="00B00940">
        <w:rPr>
          <w:szCs w:val="28"/>
        </w:rPr>
        <w:t xml:space="preserve">., Местоположение: 353230 Краснодарский край, Северский район </w:t>
      </w:r>
      <w:proofErr w:type="spellStart"/>
      <w:r w:rsidRPr="00B00940">
        <w:rPr>
          <w:szCs w:val="28"/>
        </w:rPr>
        <w:t>пгт</w:t>
      </w:r>
      <w:proofErr w:type="spellEnd"/>
      <w:r w:rsidRPr="00B00940">
        <w:rPr>
          <w:szCs w:val="28"/>
        </w:rPr>
        <w:t xml:space="preserve">. </w:t>
      </w:r>
      <w:proofErr w:type="spellStart"/>
      <w:r w:rsidRPr="00B00940">
        <w:rPr>
          <w:szCs w:val="28"/>
        </w:rPr>
        <w:t>Ильский</w:t>
      </w:r>
      <w:proofErr w:type="spellEnd"/>
      <w:r w:rsidRPr="00B00940">
        <w:rPr>
          <w:szCs w:val="28"/>
        </w:rPr>
        <w:t xml:space="preserve"> ул. </w:t>
      </w:r>
      <w:proofErr w:type="gramStart"/>
      <w:r w:rsidRPr="00B00940">
        <w:rPr>
          <w:szCs w:val="28"/>
        </w:rPr>
        <w:t>Волгогра</w:t>
      </w:r>
      <w:r w:rsidR="00035246">
        <w:rPr>
          <w:szCs w:val="28"/>
        </w:rPr>
        <w:t>дская</w:t>
      </w:r>
      <w:proofErr w:type="gramEnd"/>
      <w:r w:rsidR="00035246">
        <w:rPr>
          <w:szCs w:val="28"/>
        </w:rPr>
        <w:t>» на  сумму 941 529,36 руб.;</w:t>
      </w:r>
      <w:r w:rsidRPr="00B00940">
        <w:rPr>
          <w:szCs w:val="28"/>
        </w:rPr>
        <w:tab/>
      </w:r>
    </w:p>
    <w:p w:rsidR="00A1720F" w:rsidRPr="00C86A03" w:rsidRDefault="00C86A03" w:rsidP="00233F61">
      <w:pPr>
        <w:jc w:val="both"/>
        <w:rPr>
          <w:szCs w:val="28"/>
        </w:rPr>
      </w:pPr>
      <w:r>
        <w:rPr>
          <w:szCs w:val="28"/>
        </w:rPr>
        <w:lastRenderedPageBreak/>
        <w:t xml:space="preserve">- Львовском сельском </w:t>
      </w:r>
      <w:proofErr w:type="gramStart"/>
      <w:r>
        <w:rPr>
          <w:szCs w:val="28"/>
        </w:rPr>
        <w:t>поселении</w:t>
      </w:r>
      <w:proofErr w:type="gramEnd"/>
      <w:r w:rsidR="00A1720F" w:rsidRPr="00C86A03">
        <w:rPr>
          <w:szCs w:val="28"/>
        </w:rPr>
        <w:t xml:space="preserve"> Северского района</w:t>
      </w:r>
      <w:r w:rsidR="00035246">
        <w:rPr>
          <w:szCs w:val="28"/>
        </w:rPr>
        <w:t>:</w:t>
      </w:r>
      <w:r w:rsidR="00A1720F" w:rsidRPr="00C86A03">
        <w:rPr>
          <w:szCs w:val="28"/>
        </w:rPr>
        <w:t xml:space="preserve">  </w:t>
      </w:r>
    </w:p>
    <w:p w:rsidR="00A036E8" w:rsidRPr="00C86A03" w:rsidRDefault="00A036E8" w:rsidP="00C86A03">
      <w:pPr>
        <w:autoSpaceDE w:val="0"/>
        <w:autoSpaceDN w:val="0"/>
        <w:adjustRightInd w:val="0"/>
        <w:jc w:val="both"/>
        <w:rPr>
          <w:szCs w:val="28"/>
        </w:rPr>
      </w:pPr>
      <w:proofErr w:type="gramStart"/>
      <w:r w:rsidRPr="00C86A03">
        <w:rPr>
          <w:szCs w:val="28"/>
        </w:rPr>
        <w:t>1.В несоблюдение  требований п.155 Инструкции № 191н и п.69.1СГС «Бюджетная информация», таблица № 3 "Сведения об исполнении текстовых статей закона (решения) о бюджете" не отражает результаты анализа исполнения текстовых статей решения о бюджете Львовского городского поселения, информацию о результатах использования бюджетных ассигнований отчетного финансового года ГРБС, причины неисполнения положений текстовых статей не раскрыты должным образом в текстовой части</w:t>
      </w:r>
      <w:proofErr w:type="gramEnd"/>
      <w:r w:rsidRPr="00C86A03">
        <w:rPr>
          <w:szCs w:val="28"/>
        </w:rPr>
        <w:t xml:space="preserve"> раздела 3 пояснительной записки.</w:t>
      </w:r>
    </w:p>
    <w:p w:rsidR="00A036E8" w:rsidRPr="00C86A03" w:rsidRDefault="00A036E8" w:rsidP="00C86A03">
      <w:pPr>
        <w:autoSpaceDE w:val="0"/>
        <w:autoSpaceDN w:val="0"/>
        <w:adjustRightInd w:val="0"/>
        <w:jc w:val="both"/>
        <w:rPr>
          <w:szCs w:val="28"/>
        </w:rPr>
      </w:pPr>
      <w:r w:rsidRPr="00C86A03">
        <w:rPr>
          <w:szCs w:val="28"/>
        </w:rPr>
        <w:t xml:space="preserve">2. Текстовая часть Пояснительной записки ф.0503160 не содержит  сведения, раскрывающие информацию о стоимости  имущества в разрезе концессионных соглашений, заключенных Львовским сельским поселением, и его движении. </w:t>
      </w:r>
    </w:p>
    <w:p w:rsidR="00233F61" w:rsidRPr="00C86A03" w:rsidRDefault="00A036E8" w:rsidP="00A036E8">
      <w:pPr>
        <w:jc w:val="both"/>
        <w:rPr>
          <w:szCs w:val="28"/>
        </w:rPr>
      </w:pPr>
      <w:r w:rsidRPr="00C86A03">
        <w:rPr>
          <w:szCs w:val="28"/>
        </w:rPr>
        <w:t>В разрез требованиям п. 152 Инструкции N 191н</w:t>
      </w:r>
      <w:proofErr w:type="gramStart"/>
      <w:r w:rsidRPr="00C86A03">
        <w:rPr>
          <w:szCs w:val="28"/>
        </w:rPr>
        <w:t xml:space="preserve"> ,</w:t>
      </w:r>
      <w:proofErr w:type="gramEnd"/>
      <w:r w:rsidRPr="00C86A03">
        <w:rPr>
          <w:szCs w:val="28"/>
        </w:rPr>
        <w:t xml:space="preserve"> согласно которым в раздел 4 "Анализ показателей бухгалтерской отчетности субъекта бюджетной отчетности" пояснительной записки (ф. 0503160) включается иная информация, оказавшая существенное влияние и характеризующая показатели бухгалтерской отчетности субъекта бюджетной отчетности за отчетный период, не нашедшая отражения в таблицах и приложениях, входящих в данный раздел, Львовским поселением не включена информация о движении имущества казны в концессии за 2022 год в разрезе  концессионных соглашений. Информация представлена дополнительно по запросу в ходе провер</w:t>
      </w:r>
      <w:r w:rsidR="00035246">
        <w:rPr>
          <w:szCs w:val="28"/>
        </w:rPr>
        <w:t>ки;</w:t>
      </w:r>
    </w:p>
    <w:p w:rsidR="00A54358" w:rsidRDefault="00C86A03" w:rsidP="00A54358">
      <w:pPr>
        <w:jc w:val="both"/>
        <w:rPr>
          <w:szCs w:val="28"/>
        </w:rPr>
      </w:pPr>
      <w:r w:rsidRPr="00C86A03">
        <w:rPr>
          <w:b/>
          <w:szCs w:val="28"/>
        </w:rPr>
        <w:t xml:space="preserve">- </w:t>
      </w:r>
      <w:r w:rsidRPr="00A54358">
        <w:rPr>
          <w:szCs w:val="28"/>
        </w:rPr>
        <w:t>в Михайловском сельском</w:t>
      </w:r>
      <w:r w:rsidR="00A036E8" w:rsidRPr="00A54358">
        <w:rPr>
          <w:szCs w:val="28"/>
        </w:rPr>
        <w:t xml:space="preserve"> поселени</w:t>
      </w:r>
      <w:r w:rsidRPr="00A54358">
        <w:rPr>
          <w:szCs w:val="28"/>
        </w:rPr>
        <w:t>и</w:t>
      </w:r>
      <w:r w:rsidR="00A036E8" w:rsidRPr="00A54358">
        <w:rPr>
          <w:szCs w:val="28"/>
        </w:rPr>
        <w:t xml:space="preserve"> Северского района</w:t>
      </w:r>
      <w:r w:rsidRPr="00A54358">
        <w:rPr>
          <w:szCs w:val="28"/>
        </w:rPr>
        <w:t>:</w:t>
      </w:r>
    </w:p>
    <w:p w:rsidR="00A036E8" w:rsidRPr="00A54358" w:rsidRDefault="00A54358" w:rsidP="00A54358">
      <w:pPr>
        <w:jc w:val="both"/>
        <w:rPr>
          <w:rFonts w:ascii="TimesNewRomanPSMT" w:hAnsi="TimesNewRomanPSMT" w:cs="TimesNewRomanPSMT"/>
          <w:szCs w:val="28"/>
        </w:rPr>
      </w:pPr>
      <w:r w:rsidRPr="00A54358">
        <w:rPr>
          <w:szCs w:val="28"/>
        </w:rPr>
        <w:t>1</w:t>
      </w:r>
      <w:r w:rsidR="00A036E8" w:rsidRPr="00A54358">
        <w:rPr>
          <w:rFonts w:ascii="TimesNewRomanPSMT" w:hAnsi="TimesNewRomanPSMT" w:cs="TimesNewRomanPSMT"/>
          <w:szCs w:val="28"/>
        </w:rPr>
        <w:t>.Требования бюджетного законодательства  в части предоставления и составления годовой Бюджетной отчетности соблюдены.</w:t>
      </w:r>
    </w:p>
    <w:p w:rsidR="00A036E8" w:rsidRPr="00C86A03" w:rsidRDefault="00A036E8" w:rsidP="00A54358">
      <w:pPr>
        <w:jc w:val="both"/>
        <w:rPr>
          <w:rFonts w:ascii="TimesNewRomanPSMT" w:hAnsi="TimesNewRomanPSMT" w:cs="TimesNewRomanPSMT"/>
          <w:szCs w:val="28"/>
        </w:rPr>
      </w:pPr>
      <w:r w:rsidRPr="00C86A03">
        <w:rPr>
          <w:rFonts w:ascii="TimesNewRomanPSMT" w:hAnsi="TimesNewRomanPSMT" w:cs="TimesNewRomanPSMT"/>
          <w:szCs w:val="28"/>
        </w:rPr>
        <w:t>2. Выявлены нарушения Инструкции №191н, в основном в части составлении отдельных форм и текстовой части пояснительной записки ф.0506160</w:t>
      </w:r>
      <w:proofErr w:type="gramStart"/>
      <w:r w:rsidRPr="00C86A03">
        <w:rPr>
          <w:rFonts w:ascii="TimesNewRomanPSMT" w:hAnsi="TimesNewRomanPSMT" w:cs="TimesNewRomanPSMT"/>
          <w:szCs w:val="28"/>
        </w:rPr>
        <w:t xml:space="preserve"> :</w:t>
      </w:r>
      <w:proofErr w:type="gramEnd"/>
    </w:p>
    <w:p w:rsidR="00A036E8" w:rsidRPr="00C86A03" w:rsidRDefault="00A036E8" w:rsidP="00A54358">
      <w:pPr>
        <w:jc w:val="both"/>
        <w:rPr>
          <w:rFonts w:ascii="TimesNewRomanPSMT" w:hAnsi="TimesNewRomanPSMT" w:cs="TimesNewRomanPSMT"/>
          <w:szCs w:val="28"/>
        </w:rPr>
      </w:pPr>
      <w:r w:rsidRPr="00C86A03">
        <w:rPr>
          <w:rFonts w:ascii="TimesNewRomanPSMT" w:hAnsi="TimesNewRomanPSMT" w:cs="TimesNewRomanPSMT"/>
          <w:szCs w:val="28"/>
        </w:rPr>
        <w:t>2.1.Текстовая часть раздела 1 ф.0503160 не в полном объеме содержит информацию, предусмотренную к отражению п. 152 Инструкции № 191н, а именно  не указаны реквизиты договора о передаче полномочий по ведению бухгалтерского учета централизованной бухгалтерии.</w:t>
      </w:r>
    </w:p>
    <w:p w:rsidR="00A036E8" w:rsidRPr="00C86A03" w:rsidRDefault="00A036E8" w:rsidP="00A54358">
      <w:pPr>
        <w:jc w:val="both"/>
        <w:rPr>
          <w:rFonts w:ascii="TimesNewRomanPSMT" w:hAnsi="TimesNewRomanPSMT" w:cs="TimesNewRomanPSMT"/>
          <w:szCs w:val="28"/>
        </w:rPr>
      </w:pPr>
      <w:r w:rsidRPr="00C86A03">
        <w:rPr>
          <w:rFonts w:ascii="TimesNewRomanPSMT" w:hAnsi="TimesNewRomanPSMT" w:cs="TimesNewRomanPSMT"/>
          <w:szCs w:val="28"/>
        </w:rPr>
        <w:t>2.2.Раздел 2 "Результаты деятельности субъекта бюджетной отчетности", представлен текстовой часть, в которой недостаточно раскрыта информация о техническом состоянии, эффективности использования, обеспеченности субъекта бюджетной отчетности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требуемая к раскрытию абзацем 17 п.152 Инструкции 191-н.</w:t>
      </w:r>
    </w:p>
    <w:p w:rsidR="00A036E8" w:rsidRPr="00C86A03" w:rsidRDefault="00A036E8" w:rsidP="00A54358">
      <w:pPr>
        <w:jc w:val="both"/>
        <w:rPr>
          <w:rFonts w:ascii="TimesNewRomanPSMT" w:hAnsi="TimesNewRomanPSMT" w:cs="TimesNewRomanPSMT"/>
          <w:szCs w:val="28"/>
        </w:rPr>
      </w:pPr>
      <w:r w:rsidRPr="00C86A03">
        <w:rPr>
          <w:rFonts w:ascii="TimesNewRomanPSMT" w:hAnsi="TimesNewRomanPSMT" w:cs="TimesNewRomanPSMT"/>
          <w:szCs w:val="28"/>
        </w:rPr>
        <w:t>2.3. В нарушение п. п. 8, 152 Инструкции № 191н, информация об отсутствии сведений (ф. 0503167) в разделе  5 пояснительной записки (ф. 0503160) не представлена.</w:t>
      </w:r>
    </w:p>
    <w:p w:rsidR="00A036E8" w:rsidRPr="00C86A03" w:rsidRDefault="00A036E8" w:rsidP="00A54358">
      <w:pPr>
        <w:jc w:val="both"/>
        <w:rPr>
          <w:rFonts w:ascii="TimesNewRomanPSMT" w:hAnsi="TimesNewRomanPSMT" w:cs="TimesNewRomanPSMT"/>
          <w:szCs w:val="28"/>
        </w:rPr>
      </w:pPr>
      <w:r w:rsidRPr="00C86A03">
        <w:rPr>
          <w:rFonts w:ascii="TimesNewRomanPSMT" w:hAnsi="TimesNewRomanPSMT" w:cs="TimesNewRomanPSMT"/>
          <w:szCs w:val="28"/>
        </w:rPr>
        <w:t xml:space="preserve">2.4. </w:t>
      </w:r>
      <w:proofErr w:type="gramStart"/>
      <w:r w:rsidRPr="00C86A03">
        <w:rPr>
          <w:rFonts w:ascii="TimesNewRomanPSMT" w:hAnsi="TimesNewRomanPSMT" w:cs="TimesNewRomanPSMT"/>
          <w:szCs w:val="28"/>
        </w:rPr>
        <w:t xml:space="preserve">В несоблюдение  требований п.155 Инструкции № 191н и п.69.1СГС «Бюджетная информация», таблица № 3 "Сведения об исполнении текстовых статей закона (решения) о бюджете" не отражает результаты анализа исполнения текстовых статей решения о бюджете Михайловского сельского поселения, информацию о результатах использования бюджетных </w:t>
      </w:r>
      <w:r w:rsidRPr="00C86A03">
        <w:rPr>
          <w:rFonts w:ascii="TimesNewRomanPSMT" w:hAnsi="TimesNewRomanPSMT" w:cs="TimesNewRomanPSMT"/>
          <w:szCs w:val="28"/>
        </w:rPr>
        <w:lastRenderedPageBreak/>
        <w:t>ассигнований отчетного финансового года ГРБС, причины неисполнения положений текстовых статей не  раскрыты должным образом в текстовой части раздела</w:t>
      </w:r>
      <w:proofErr w:type="gramEnd"/>
      <w:r w:rsidRPr="00C86A03">
        <w:rPr>
          <w:rFonts w:ascii="TimesNewRomanPSMT" w:hAnsi="TimesNewRomanPSMT" w:cs="TimesNewRomanPSMT"/>
          <w:szCs w:val="28"/>
        </w:rPr>
        <w:t xml:space="preserve"> 3 пояснительной записки. Показатель исполнения доходов в таблице №3 отражен в значении 13 355,9 тыс</w:t>
      </w:r>
      <w:proofErr w:type="gramStart"/>
      <w:r w:rsidRPr="00C86A03">
        <w:rPr>
          <w:rFonts w:ascii="TimesNewRomanPSMT" w:hAnsi="TimesNewRomanPSMT" w:cs="TimesNewRomanPSMT"/>
          <w:szCs w:val="28"/>
        </w:rPr>
        <w:t>.р</w:t>
      </w:r>
      <w:proofErr w:type="gramEnd"/>
      <w:r w:rsidRPr="00C86A03">
        <w:rPr>
          <w:rFonts w:ascii="TimesNewRomanPSMT" w:hAnsi="TimesNewRomanPSMT" w:cs="TimesNewRomanPSMT"/>
          <w:szCs w:val="28"/>
        </w:rPr>
        <w:t>уб., что не соответствует показателю Отчета об исполнении бюджета (ф. 0503117) 13369,8 тыс.руб., отклонение в меньшую сторону на 13,9 тыс.руб.</w:t>
      </w:r>
    </w:p>
    <w:p w:rsidR="00A036E8" w:rsidRPr="00C86A03" w:rsidRDefault="00A036E8" w:rsidP="00A54358">
      <w:pPr>
        <w:jc w:val="both"/>
        <w:rPr>
          <w:rFonts w:ascii="TimesNewRomanPSMT" w:hAnsi="TimesNewRomanPSMT" w:cs="TimesNewRomanPSMT"/>
          <w:szCs w:val="28"/>
        </w:rPr>
      </w:pPr>
      <w:r w:rsidRPr="00C86A03">
        <w:rPr>
          <w:rFonts w:ascii="TimesNewRomanPSMT" w:hAnsi="TimesNewRomanPSMT" w:cs="TimesNewRomanPSMT"/>
          <w:szCs w:val="28"/>
        </w:rPr>
        <w:t xml:space="preserve">2.5. </w:t>
      </w:r>
      <w:proofErr w:type="gramStart"/>
      <w:r w:rsidRPr="00C86A03">
        <w:rPr>
          <w:rFonts w:ascii="TimesNewRomanPSMT" w:hAnsi="TimesNewRomanPSMT" w:cs="TimesNewRomanPSMT"/>
          <w:szCs w:val="28"/>
        </w:rPr>
        <w:t>В нарушение п.163 Инструкции №191н, отчетная форма 0503164 "Сведения об исполнении бюджета" в части расходов бюджета заполнена с нарушением установленного данным пунктом порядка - без соответствия кодов причин отклонения, указанных в графе 8, наименованиям причин отклонений от планового процента исполнения, указанных в графе 9 по 11 показателям на общую сумму 969316,88 руб.</w:t>
      </w:r>
      <w:proofErr w:type="gramEnd"/>
    </w:p>
    <w:p w:rsidR="00A036E8" w:rsidRPr="00C86A03" w:rsidRDefault="00A036E8" w:rsidP="00A54358">
      <w:pPr>
        <w:jc w:val="both"/>
        <w:rPr>
          <w:rFonts w:ascii="TimesNewRomanPSMT" w:hAnsi="TimesNewRomanPSMT" w:cs="TimesNewRomanPSMT"/>
          <w:szCs w:val="28"/>
        </w:rPr>
      </w:pPr>
      <w:r w:rsidRPr="00C86A03">
        <w:rPr>
          <w:rFonts w:ascii="TimesNewRomanPSMT" w:hAnsi="TimesNewRomanPSMT" w:cs="TimesNewRomanPSMT"/>
          <w:szCs w:val="28"/>
        </w:rPr>
        <w:t xml:space="preserve">2.6.В пояснительной записке не раскрыта информация об объектах имущества казны, </w:t>
      </w:r>
      <w:proofErr w:type="gramStart"/>
      <w:r w:rsidRPr="00C86A03">
        <w:rPr>
          <w:rFonts w:ascii="TimesNewRomanPSMT" w:hAnsi="TimesNewRomanPSMT" w:cs="TimesNewRomanPSMT"/>
          <w:szCs w:val="28"/>
        </w:rPr>
        <w:t>при том</w:t>
      </w:r>
      <w:proofErr w:type="gramEnd"/>
      <w:r w:rsidRPr="00C86A03">
        <w:rPr>
          <w:rFonts w:ascii="TimesNewRomanPSMT" w:hAnsi="TimesNewRomanPSMT" w:cs="TimesNewRomanPSMT"/>
          <w:szCs w:val="28"/>
        </w:rPr>
        <w:t>, что в отчетности ф. 0503168 отражено существенное увеличение показателя движения движимого имущества в составе казны на 500642 руб. по графе « получено безвозмездно».</w:t>
      </w:r>
    </w:p>
    <w:p w:rsidR="00A036E8" w:rsidRPr="00C86A03" w:rsidRDefault="00A036E8" w:rsidP="00C86A03">
      <w:pPr>
        <w:jc w:val="both"/>
        <w:rPr>
          <w:rFonts w:ascii="TimesNewRomanPSMT" w:hAnsi="TimesNewRomanPSMT" w:cs="TimesNewRomanPSMT"/>
          <w:szCs w:val="28"/>
        </w:rPr>
      </w:pPr>
      <w:r w:rsidRPr="00C86A03">
        <w:rPr>
          <w:rFonts w:ascii="TimesNewRomanPSMT" w:hAnsi="TimesNewRomanPSMT" w:cs="TimesNewRomanPSMT"/>
          <w:szCs w:val="28"/>
        </w:rPr>
        <w:t>2.7. В нарушение п. 7 Инструкции N 191н, в составе годовой бюджетной отчетности данные по дебиторской и кредиторской задолженности на конец отчетного периода результатами инвентаризации не подтверждены, информация об инвентаризации обязательств в пояснительной записке не отраже</w:t>
      </w:r>
      <w:r w:rsidR="00035246">
        <w:rPr>
          <w:rFonts w:ascii="TimesNewRomanPSMT" w:hAnsi="TimesNewRomanPSMT" w:cs="TimesNewRomanPSMT"/>
          <w:szCs w:val="28"/>
        </w:rPr>
        <w:t>на;</w:t>
      </w:r>
    </w:p>
    <w:p w:rsidR="00B77223" w:rsidRPr="00C86A03" w:rsidRDefault="00C86A03" w:rsidP="00C86A03">
      <w:pPr>
        <w:jc w:val="both"/>
        <w:rPr>
          <w:szCs w:val="28"/>
        </w:rPr>
      </w:pPr>
      <w:r>
        <w:rPr>
          <w:szCs w:val="28"/>
        </w:rPr>
        <w:t>- в Калужском сельском</w:t>
      </w:r>
      <w:r w:rsidR="00B77223" w:rsidRPr="00C86A03">
        <w:rPr>
          <w:szCs w:val="28"/>
        </w:rPr>
        <w:t xml:space="preserve"> посе</w:t>
      </w:r>
      <w:r>
        <w:rPr>
          <w:szCs w:val="28"/>
        </w:rPr>
        <w:t>лении</w:t>
      </w:r>
      <w:r w:rsidR="00B77223" w:rsidRPr="00C86A03">
        <w:rPr>
          <w:szCs w:val="28"/>
        </w:rPr>
        <w:t xml:space="preserve"> Северского район</w:t>
      </w:r>
      <w:r>
        <w:rPr>
          <w:szCs w:val="28"/>
        </w:rPr>
        <w:t>а</w:t>
      </w:r>
      <w:r w:rsidR="00035246">
        <w:rPr>
          <w:szCs w:val="28"/>
        </w:rPr>
        <w:t>:</w:t>
      </w:r>
      <w:r w:rsidR="00B77223" w:rsidRPr="00C86A03">
        <w:rPr>
          <w:szCs w:val="28"/>
        </w:rPr>
        <w:t xml:space="preserve">   </w:t>
      </w:r>
    </w:p>
    <w:p w:rsidR="005C7638" w:rsidRPr="00C86A03" w:rsidRDefault="00C86A03" w:rsidP="00C86A03">
      <w:pPr>
        <w:jc w:val="both"/>
        <w:rPr>
          <w:szCs w:val="28"/>
        </w:rPr>
      </w:pPr>
      <w:r>
        <w:rPr>
          <w:szCs w:val="28"/>
        </w:rPr>
        <w:t xml:space="preserve">1. </w:t>
      </w:r>
      <w:proofErr w:type="gramStart"/>
      <w:r w:rsidR="00A54358">
        <w:rPr>
          <w:szCs w:val="28"/>
        </w:rPr>
        <w:t>В</w:t>
      </w:r>
      <w:r w:rsidR="005C7638" w:rsidRPr="00C86A03">
        <w:rPr>
          <w:szCs w:val="28"/>
        </w:rPr>
        <w:t xml:space="preserve"> табличных приложениях Отчета об исполнении бюджета: №5 «Распределение бюджетных ассигнований по целевым статьям (муниципальным программам и </w:t>
      </w:r>
      <w:proofErr w:type="spellStart"/>
      <w:r w:rsidR="005C7638" w:rsidRPr="00C86A03">
        <w:rPr>
          <w:szCs w:val="28"/>
        </w:rPr>
        <w:t>непрограммным</w:t>
      </w:r>
      <w:proofErr w:type="spellEnd"/>
      <w:r w:rsidR="005C7638" w:rsidRPr="00C86A03">
        <w:rPr>
          <w:szCs w:val="28"/>
        </w:rPr>
        <w:t xml:space="preserve"> направлениям деятельности), группам видов расходов классификации расходов бюджетов за 2022 год» и № 6 «Ведомственная структура расходов местного бюджета за 2022 год»,  упущено наименование муниципальной программы "Развитие жилищно-коммунальной инфраструктуры", указанное в ф. 0503117, а отражено только наименование подпрограммы «Развитие газоснабжения».</w:t>
      </w:r>
      <w:proofErr w:type="gramEnd"/>
      <w:r w:rsidR="005C7638" w:rsidRPr="00C86A03">
        <w:rPr>
          <w:szCs w:val="28"/>
        </w:rPr>
        <w:t xml:space="preserve"> Предлагается внести уточняющие исправления в  Отчет.</w:t>
      </w:r>
    </w:p>
    <w:p w:rsidR="00B77223" w:rsidRPr="00C86A03" w:rsidRDefault="00B77223" w:rsidP="00C86A03">
      <w:pPr>
        <w:autoSpaceDE w:val="0"/>
        <w:autoSpaceDN w:val="0"/>
        <w:adjustRightInd w:val="0"/>
        <w:jc w:val="both"/>
        <w:rPr>
          <w:szCs w:val="28"/>
        </w:rPr>
      </w:pPr>
    </w:p>
    <w:p w:rsidR="00A036E8" w:rsidRPr="00A036E8" w:rsidRDefault="00A036E8" w:rsidP="009A19ED">
      <w:pPr>
        <w:pStyle w:val="aa"/>
        <w:jc w:val="both"/>
        <w:rPr>
          <w:lang w:val="ru-RU"/>
        </w:rPr>
      </w:pPr>
    </w:p>
    <w:p w:rsidR="00BB148B" w:rsidRPr="00C77EF8" w:rsidRDefault="00BB148B" w:rsidP="00C77EF8">
      <w:pPr>
        <w:pStyle w:val="aa"/>
        <w:jc w:val="center"/>
        <w:rPr>
          <w:lang w:val="ru-RU"/>
        </w:rPr>
      </w:pPr>
      <w:r w:rsidRPr="00C77EF8">
        <w:rPr>
          <w:lang w:val="ru-RU"/>
        </w:rPr>
        <w:t>3.2.2 Контрольные мероприятия на объектах контроля.</w:t>
      </w:r>
    </w:p>
    <w:p w:rsidR="00BB148B" w:rsidRPr="00C77EF8" w:rsidRDefault="00BB148B" w:rsidP="00C77EF8">
      <w:pPr>
        <w:pStyle w:val="aa"/>
        <w:rPr>
          <w:lang w:val="ru-RU"/>
        </w:rPr>
      </w:pPr>
    </w:p>
    <w:p w:rsidR="00BB148B" w:rsidRPr="00C021D5" w:rsidRDefault="00C77EF8" w:rsidP="00C77EF8">
      <w:pPr>
        <w:pStyle w:val="aa"/>
        <w:jc w:val="both"/>
        <w:rPr>
          <w:lang w:val="ru-RU"/>
        </w:rPr>
      </w:pPr>
      <w:r>
        <w:rPr>
          <w:lang w:val="ru-RU"/>
        </w:rPr>
        <w:t xml:space="preserve"> </w:t>
      </w:r>
      <w:r>
        <w:rPr>
          <w:lang w:val="ru-RU"/>
        </w:rPr>
        <w:tab/>
      </w:r>
      <w:r w:rsidR="00BB148B" w:rsidRPr="00C021D5">
        <w:rPr>
          <w:lang w:val="ru-RU"/>
        </w:rPr>
        <w:t>Проверка целевого использования субсидии, предоставленной бюджету муниципального образования Северский район из краевого бюджета на мероприятие, связанное с участием в ликвидации последствий чрезвычайной ситуации на территории муниципального образования  Северский район (неотложных аварийно-восстановительных  работ),  п</w:t>
      </w:r>
      <w:r w:rsidRPr="00C021D5">
        <w:rPr>
          <w:lang w:val="ru-RU"/>
        </w:rPr>
        <w:t>роизошедшей 24 января 2022 года</w:t>
      </w:r>
      <w:r w:rsidR="00BB148B" w:rsidRPr="00C021D5">
        <w:rPr>
          <w:lang w:val="ru-RU"/>
        </w:rPr>
        <w:t xml:space="preserve">.    </w:t>
      </w:r>
      <w:proofErr w:type="gramStart"/>
      <w:r w:rsidR="00BB148B" w:rsidRPr="00C021D5">
        <w:rPr>
          <w:lang w:val="ru-RU"/>
        </w:rPr>
        <w:t>Мероприятие проведено  в соответствии  с п.3.11 плана работы  на 2023 год  в период с 12.01.2023 по 10.02.2023года, его целью являлось    проверка    целевого  использования   субсидии, предоставленной   из краевого бюджета    на неотложные  аварийно-восстановительные работы   на объекте  МБДОУ ДС ОВ №26 ,   пострадавшем  в результате  ЧС от 24.01.2022 г</w:t>
      </w:r>
      <w:r w:rsidR="00BB148B" w:rsidRPr="00C021D5">
        <w:rPr>
          <w:bCs/>
          <w:lang w:val="ru-RU"/>
        </w:rPr>
        <w:t xml:space="preserve">, произошедшего на территории  Черноморского городского поселения  </w:t>
      </w:r>
      <w:r w:rsidR="00BB148B" w:rsidRPr="00C021D5">
        <w:rPr>
          <w:bCs/>
          <w:lang w:val="ru-RU"/>
        </w:rPr>
        <w:lastRenderedPageBreak/>
        <w:t>Северского района 24.01.2022 в  пос. Октябрьском, в</w:t>
      </w:r>
      <w:proofErr w:type="gramEnd"/>
      <w:r w:rsidR="00BB148B" w:rsidRPr="00C021D5">
        <w:rPr>
          <w:bCs/>
          <w:lang w:val="ru-RU"/>
        </w:rPr>
        <w:t xml:space="preserve"> связи  с аномальными осадками  в виде снегопада, толщиной слоя около 1 м,  в основном здании  ДС №26 строительные конструкции  потеряли надежность и устойчивость в узлах соединений, произошло разрушение целостности системы несущих конструкций крыши</w:t>
      </w:r>
      <w:r w:rsidR="00B00AA2" w:rsidRPr="00C021D5">
        <w:rPr>
          <w:bCs/>
          <w:lang w:val="ru-RU"/>
        </w:rPr>
        <w:t>.</w:t>
      </w:r>
    </w:p>
    <w:p w:rsidR="00B00AA2" w:rsidRPr="00C021D5" w:rsidRDefault="00BB148B" w:rsidP="00B00AA2">
      <w:pPr>
        <w:autoSpaceDE w:val="0"/>
        <w:autoSpaceDN w:val="0"/>
        <w:adjustRightInd w:val="0"/>
        <w:ind w:firstLine="709"/>
        <w:jc w:val="both"/>
        <w:rPr>
          <w:szCs w:val="28"/>
        </w:rPr>
      </w:pPr>
      <w:r w:rsidRPr="00C021D5">
        <w:rPr>
          <w:szCs w:val="28"/>
        </w:rPr>
        <w:t xml:space="preserve">По результатам проведенного  мероприятия   установлено, что  субсидия, предоставленная    из краевого бюджета   в сумме 7419300,0  руб.   на проведение   неотложных аварийно-восстановительных </w:t>
      </w:r>
      <w:r w:rsidRPr="00C021D5">
        <w:rPr>
          <w:bCs/>
          <w:szCs w:val="28"/>
        </w:rPr>
        <w:t xml:space="preserve">работ на объекте МБДОУ ДС ОВ №26 пос. Октябрьского Черноморского городского поселения,  в полном объеме  использована в соответствии  с целями, установленными в соглашении.  В рамках проверки    также были  установлены    нарушения    условий   контракта, заключенного   между   заказчиком  (МКУ МО СР Управление капитального строительства)   и подрядчиком   в части    своевременности   оплаты выполненных работ,   не   в полном объеме   переданной исполнительной документации.  </w:t>
      </w:r>
      <w:r w:rsidRPr="00C021D5">
        <w:rPr>
          <w:szCs w:val="28"/>
        </w:rPr>
        <w:t xml:space="preserve">   О результатах проведенного  мероприятия  проинформированы  Глава   МО Северский район,  Совет МО Северский район, в адрес    МКУ МО СР  Управление   капитального строительства  направлено представление  в целях устранения  выявленных нарушений,    которое    исполнено  </w:t>
      </w:r>
      <w:r w:rsidR="00C021D5">
        <w:rPr>
          <w:szCs w:val="28"/>
        </w:rPr>
        <w:t xml:space="preserve"> 11.04.2023  (</w:t>
      </w:r>
      <w:r w:rsidRPr="00C021D5">
        <w:rPr>
          <w:szCs w:val="28"/>
        </w:rPr>
        <w:t xml:space="preserve">письмом  № 97/1).  </w:t>
      </w:r>
    </w:p>
    <w:p w:rsidR="00BB148B" w:rsidRPr="00B00AA2" w:rsidRDefault="00B00AA2" w:rsidP="00B00AA2">
      <w:pPr>
        <w:autoSpaceDE w:val="0"/>
        <w:autoSpaceDN w:val="0"/>
        <w:adjustRightInd w:val="0"/>
        <w:spacing w:line="240" w:lineRule="atLeast"/>
        <w:ind w:firstLine="720"/>
        <w:jc w:val="both"/>
        <w:rPr>
          <w:szCs w:val="28"/>
        </w:rPr>
      </w:pPr>
      <w:proofErr w:type="gramStart"/>
      <w:r>
        <w:rPr>
          <w:szCs w:val="28"/>
        </w:rPr>
        <w:t>Проверка</w:t>
      </w:r>
      <w:r w:rsidR="00BB148B" w:rsidRPr="00B00AA2">
        <w:rPr>
          <w:color w:val="FF0000"/>
          <w:szCs w:val="28"/>
        </w:rPr>
        <w:t xml:space="preserve"> </w:t>
      </w:r>
      <w:r w:rsidR="00BB148B" w:rsidRPr="00B00AA2">
        <w:rPr>
          <w:szCs w:val="28"/>
        </w:rPr>
        <w:t>исполнения представления контрольно – счетной палаты муниципального образования Северский район, вынесенного администрации муниципального образования Северский район по результатам проведенного контрольного мероприятия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в муниципальном образовании Северский район за период 2021</w:t>
      </w:r>
      <w:proofErr w:type="gramEnd"/>
      <w:r w:rsidR="00BB148B" w:rsidRPr="00B00AA2">
        <w:rPr>
          <w:szCs w:val="28"/>
        </w:rPr>
        <w:t xml:space="preserve"> год</w:t>
      </w:r>
      <w:r>
        <w:rPr>
          <w:szCs w:val="28"/>
        </w:rPr>
        <w:t>а.</w:t>
      </w:r>
    </w:p>
    <w:p w:rsidR="00BB148B" w:rsidRPr="003942C2" w:rsidRDefault="00BB148B" w:rsidP="00BB148B">
      <w:pPr>
        <w:ind w:firstLine="708"/>
        <w:jc w:val="both"/>
        <w:rPr>
          <w:szCs w:val="28"/>
        </w:rPr>
      </w:pPr>
      <w:proofErr w:type="gramStart"/>
      <w:r w:rsidRPr="003942C2">
        <w:rPr>
          <w:szCs w:val="28"/>
        </w:rPr>
        <w:t>На основании распоряжения  председателя Контрольно-счетной палаты муниципального образования Северский район от 16 июня 2023 года   №01-78, проведено контрольное мероприятие - Контроль за исполнением указаний и рекомендаций, указанных в представлении Контрольно-счетной палаты муниципального образования Северский район от 17.01.2023 №01-1, вынесенного по результатам проведенного контрольного мероприятия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w:t>
      </w:r>
      <w:proofErr w:type="gramEnd"/>
      <w:r w:rsidRPr="003942C2">
        <w:rPr>
          <w:szCs w:val="28"/>
        </w:rPr>
        <w:t xml:space="preserve"> такой собственности, управления и распоряжения такой собственностью (включая исключительные права на результаты интеллектуальной деятельности) в муниципальном образовании Северский район за период 2021 года».</w:t>
      </w:r>
    </w:p>
    <w:p w:rsidR="00BB148B" w:rsidRPr="00C9385C" w:rsidRDefault="00BB148B" w:rsidP="00BB148B">
      <w:pPr>
        <w:spacing w:line="240" w:lineRule="atLeast"/>
        <w:ind w:firstLine="567"/>
        <w:jc w:val="both"/>
        <w:rPr>
          <w:szCs w:val="28"/>
        </w:rPr>
      </w:pPr>
      <w:r w:rsidRPr="00C9385C">
        <w:rPr>
          <w:szCs w:val="28"/>
        </w:rPr>
        <w:t xml:space="preserve">По итогам проведенного мероприятия установлено, что администрацией муниципального образования Северский район из восьми указаний по принятию мер по устранению выявленных нарушений исполнено шесть. Что свидетельствует об отсутствии </w:t>
      </w:r>
      <w:proofErr w:type="gramStart"/>
      <w:r w:rsidRPr="00C9385C">
        <w:rPr>
          <w:szCs w:val="28"/>
        </w:rPr>
        <w:t>контроля за</w:t>
      </w:r>
      <w:proofErr w:type="gramEnd"/>
      <w:r w:rsidRPr="00C9385C">
        <w:rPr>
          <w:szCs w:val="28"/>
        </w:rPr>
        <w:t xml:space="preserve"> исполнением представлений контрольно-счетного органа муниципального образования Северский район </w:t>
      </w:r>
      <w:r w:rsidRPr="00C9385C">
        <w:rPr>
          <w:szCs w:val="28"/>
        </w:rPr>
        <w:lastRenderedPageBreak/>
        <w:t>структурными подразделениями Администрации муниципального образования Северский район.</w:t>
      </w:r>
    </w:p>
    <w:p w:rsidR="00BB148B" w:rsidRPr="00C9385C" w:rsidRDefault="00BB148B" w:rsidP="00BB148B">
      <w:pPr>
        <w:spacing w:line="240" w:lineRule="atLeast"/>
        <w:ind w:firstLine="567"/>
        <w:jc w:val="both"/>
        <w:rPr>
          <w:szCs w:val="28"/>
        </w:rPr>
      </w:pPr>
      <w:r w:rsidRPr="00C9385C">
        <w:rPr>
          <w:szCs w:val="28"/>
        </w:rPr>
        <w:t xml:space="preserve">В связи с выявленными нарушениями контрольно-счетной палатой муниципального образования Северский район было вынесено </w:t>
      </w:r>
      <w:r w:rsidR="00B00AA2">
        <w:rPr>
          <w:szCs w:val="28"/>
        </w:rPr>
        <w:t xml:space="preserve">повторное </w:t>
      </w:r>
      <w:r w:rsidRPr="00C9385C">
        <w:rPr>
          <w:szCs w:val="28"/>
        </w:rPr>
        <w:t>представление</w:t>
      </w:r>
      <w:r>
        <w:rPr>
          <w:szCs w:val="28"/>
        </w:rPr>
        <w:t>,</w:t>
      </w:r>
      <w:r w:rsidRPr="00C9385C">
        <w:rPr>
          <w:szCs w:val="28"/>
        </w:rPr>
        <w:t xml:space="preserve"> содержащее предложения по устранению нарушений</w:t>
      </w:r>
      <w:r>
        <w:rPr>
          <w:szCs w:val="28"/>
        </w:rPr>
        <w:t>,</w:t>
      </w:r>
      <w:r w:rsidRPr="00C9385C">
        <w:rPr>
          <w:szCs w:val="28"/>
        </w:rPr>
        <w:t xml:space="preserve"> которое было выполнено в установленный срок.</w:t>
      </w:r>
    </w:p>
    <w:p w:rsidR="00BB148B" w:rsidRPr="00C021D5" w:rsidRDefault="00C021D5" w:rsidP="00BB148B">
      <w:pPr>
        <w:tabs>
          <w:tab w:val="left" w:pos="567"/>
        </w:tabs>
        <w:spacing w:line="240" w:lineRule="atLeast"/>
        <w:jc w:val="both"/>
        <w:rPr>
          <w:rFonts w:eastAsia="Calibri"/>
          <w:szCs w:val="28"/>
        </w:rPr>
      </w:pPr>
      <w:bookmarkStart w:id="0" w:name="_Hlk137803768"/>
      <w:r>
        <w:rPr>
          <w:rFonts w:eastAsia="Calibri"/>
          <w:szCs w:val="28"/>
        </w:rPr>
        <w:tab/>
      </w:r>
      <w:proofErr w:type="gramStart"/>
      <w:r w:rsidR="00BB148B" w:rsidRPr="00C021D5">
        <w:rPr>
          <w:rFonts w:eastAsia="Calibri"/>
          <w:szCs w:val="28"/>
        </w:rPr>
        <w:t>Проверка законности и эффективности использования бюджетных средств, в том числе аудит в сфере за</w:t>
      </w:r>
      <w:r>
        <w:rPr>
          <w:rFonts w:eastAsia="Calibri"/>
          <w:szCs w:val="28"/>
        </w:rPr>
        <w:t>купок товаров, работ и услуг, п</w:t>
      </w:r>
      <w:r w:rsidR="00BB148B" w:rsidRPr="00C021D5">
        <w:rPr>
          <w:rFonts w:eastAsia="Calibri"/>
          <w:szCs w:val="28"/>
        </w:rPr>
        <w:t xml:space="preserve">ри решении администрацией </w:t>
      </w:r>
      <w:proofErr w:type="spellStart"/>
      <w:r w:rsidR="00BB148B" w:rsidRPr="00C021D5">
        <w:rPr>
          <w:rFonts w:eastAsia="Calibri"/>
          <w:szCs w:val="28"/>
        </w:rPr>
        <w:t>Новодмитриевского</w:t>
      </w:r>
      <w:proofErr w:type="spellEnd"/>
      <w:r w:rsidR="00BB148B" w:rsidRPr="00C021D5">
        <w:rPr>
          <w:rFonts w:eastAsia="Calibri"/>
          <w:szCs w:val="28"/>
        </w:rPr>
        <w:t xml:space="preserve"> сельского поселения вопросов, перечисленных в обращениях Пастухова В.И., перенаправленных из </w:t>
      </w:r>
      <w:proofErr w:type="spellStart"/>
      <w:r w:rsidR="00BB148B" w:rsidRPr="00C021D5">
        <w:rPr>
          <w:rFonts w:eastAsia="Calibri"/>
          <w:szCs w:val="28"/>
        </w:rPr>
        <w:t>Контольно-счетной</w:t>
      </w:r>
      <w:proofErr w:type="spellEnd"/>
      <w:r w:rsidR="00BB148B" w:rsidRPr="00C021D5">
        <w:rPr>
          <w:rFonts w:eastAsia="Calibri"/>
          <w:szCs w:val="28"/>
        </w:rPr>
        <w:t xml:space="preserve"> палаты Краснодарского края (письма КСП КК от 03.11.2023 №5145-11/11, от 17.10.2023 № 4802-11/11, от 27.11.2023 № 5613-11/11»</w:t>
      </w:r>
      <w:bookmarkEnd w:id="0"/>
      <w:r w:rsidR="00BB148B" w:rsidRPr="00C021D5">
        <w:rPr>
          <w:rFonts w:eastAsia="Calibri"/>
          <w:szCs w:val="28"/>
        </w:rPr>
        <w:t>.</w:t>
      </w:r>
      <w:proofErr w:type="gramEnd"/>
    </w:p>
    <w:p w:rsidR="00BB148B" w:rsidRDefault="00BB148B" w:rsidP="00BB148B">
      <w:pPr>
        <w:tabs>
          <w:tab w:val="left" w:pos="567"/>
        </w:tabs>
        <w:spacing w:line="240" w:lineRule="atLeast"/>
        <w:ind w:firstLine="567"/>
        <w:jc w:val="both"/>
        <w:rPr>
          <w:rFonts w:eastAsia="Calibri"/>
          <w:szCs w:val="28"/>
        </w:rPr>
      </w:pPr>
      <w:proofErr w:type="gramStart"/>
      <w:r>
        <w:rPr>
          <w:rFonts w:eastAsia="Calibri"/>
          <w:szCs w:val="28"/>
        </w:rPr>
        <w:t xml:space="preserve">В соответствии с п.п.5.1. п.5 плана работы КСП на 2023 год, проведено контрольное мероприятие </w:t>
      </w:r>
      <w:r w:rsidRPr="00D072A6">
        <w:rPr>
          <w:rFonts w:eastAsia="Calibri"/>
          <w:szCs w:val="28"/>
        </w:rPr>
        <w:t>«</w:t>
      </w:r>
      <w:r w:rsidRPr="00675958">
        <w:rPr>
          <w:rFonts w:eastAsia="Calibri"/>
          <w:szCs w:val="28"/>
        </w:rPr>
        <w:t xml:space="preserve">Проверка законности и эффективности использования </w:t>
      </w:r>
      <w:r>
        <w:rPr>
          <w:rFonts w:eastAsia="Calibri"/>
          <w:szCs w:val="28"/>
        </w:rPr>
        <w:t xml:space="preserve">бюджетных </w:t>
      </w:r>
      <w:r w:rsidRPr="00675958">
        <w:rPr>
          <w:rFonts w:eastAsia="Calibri"/>
          <w:szCs w:val="28"/>
        </w:rPr>
        <w:t>средств</w:t>
      </w:r>
      <w:r>
        <w:rPr>
          <w:rFonts w:eastAsia="Calibri"/>
          <w:szCs w:val="28"/>
        </w:rPr>
        <w:t xml:space="preserve">, в том числе аудит в сфере закупок товаров, работ и услуг, пори решении администрацией </w:t>
      </w:r>
      <w:proofErr w:type="spellStart"/>
      <w:r>
        <w:rPr>
          <w:rFonts w:eastAsia="Calibri"/>
          <w:szCs w:val="28"/>
        </w:rPr>
        <w:t>Новодмитриевского</w:t>
      </w:r>
      <w:proofErr w:type="spellEnd"/>
      <w:r>
        <w:rPr>
          <w:rFonts w:eastAsia="Calibri"/>
          <w:szCs w:val="28"/>
        </w:rPr>
        <w:t xml:space="preserve"> сельского поселения вопросов, перечисленных в обращениях Пастухова В.И., перенаправленных из Контрольно-счетной палаты Краснодарского края (письма КСП КК от 03.11.2023 №5145-11</w:t>
      </w:r>
      <w:proofErr w:type="gramEnd"/>
      <w:r>
        <w:rPr>
          <w:rFonts w:eastAsia="Calibri"/>
          <w:szCs w:val="28"/>
        </w:rPr>
        <w:t>/</w:t>
      </w:r>
      <w:proofErr w:type="gramStart"/>
      <w:r>
        <w:rPr>
          <w:rFonts w:eastAsia="Calibri"/>
          <w:szCs w:val="28"/>
        </w:rPr>
        <w:t xml:space="preserve">11, от 17.10.2023 № 4802-11/11, от 27.11.2023 № 5613-11/11)». </w:t>
      </w:r>
      <w:proofErr w:type="gramEnd"/>
    </w:p>
    <w:p w:rsidR="00BB148B" w:rsidRDefault="00BB148B" w:rsidP="00BB148B">
      <w:pPr>
        <w:jc w:val="both"/>
        <w:rPr>
          <w:rFonts w:eastAsia="Calibri"/>
          <w:szCs w:val="28"/>
        </w:rPr>
      </w:pPr>
      <w:r>
        <w:rPr>
          <w:rFonts w:eastAsia="Calibri"/>
          <w:szCs w:val="28"/>
        </w:rPr>
        <w:t xml:space="preserve">       В ходе контрольного мероприятия,  установлены нарушения бюджетного законодательства, а также несоблюдение требований, установленных муниципальными актами  поселения.</w:t>
      </w:r>
    </w:p>
    <w:p w:rsidR="00BB148B" w:rsidRDefault="00BB148B" w:rsidP="00BB148B">
      <w:pPr>
        <w:spacing w:line="240" w:lineRule="atLeast"/>
        <w:ind w:firstLine="567"/>
        <w:jc w:val="both"/>
        <w:rPr>
          <w:color w:val="000000"/>
          <w:szCs w:val="28"/>
        </w:rPr>
      </w:pPr>
      <w:proofErr w:type="gramStart"/>
      <w:r w:rsidRPr="00DA2229">
        <w:rPr>
          <w:szCs w:val="28"/>
        </w:rPr>
        <w:t>На основании распоряжения председателя Контрольно-счетной палаты муниципального образования Северский район от 04 декабря 2023 года № 01 – 141, в соответствии с требованиями</w:t>
      </w:r>
      <w:r w:rsidRPr="00DA2229">
        <w:rPr>
          <w:color w:val="FF0000"/>
          <w:szCs w:val="28"/>
        </w:rPr>
        <w:t xml:space="preserve"> </w:t>
      </w:r>
      <w:r w:rsidRPr="00DA2229">
        <w:rPr>
          <w:szCs w:val="28"/>
        </w:rPr>
        <w:t>Федерального закона от 02.05.2006 N 59-ФЗ "О порядке рассмотрения обращений граждан Российской Федерации", проведено контрольное мероприятие «</w:t>
      </w:r>
      <w:r w:rsidRPr="00DA2229">
        <w:rPr>
          <w:szCs w:val="28"/>
          <w:shd w:val="clear" w:color="auto" w:fill="FFFFFF"/>
        </w:rPr>
        <w:t>Оценка эффективности управления и распоряжения муниципальной собственностью, соблюдение установленного порядка управления и распоряжения муниципальной собственностью, объектом недвижимости, расположенным по адресу:</w:t>
      </w:r>
      <w:proofErr w:type="gramEnd"/>
      <w:r w:rsidRPr="00DA2229">
        <w:rPr>
          <w:szCs w:val="28"/>
          <w:shd w:val="clear" w:color="auto" w:fill="FFFFFF"/>
        </w:rPr>
        <w:t xml:space="preserve"> Северский район, ст</w:t>
      </w:r>
      <w:proofErr w:type="gramStart"/>
      <w:r w:rsidRPr="00DA2229">
        <w:rPr>
          <w:szCs w:val="28"/>
          <w:shd w:val="clear" w:color="auto" w:fill="FFFFFF"/>
        </w:rPr>
        <w:t>.С</w:t>
      </w:r>
      <w:proofErr w:type="gramEnd"/>
      <w:r w:rsidRPr="00DA2229">
        <w:rPr>
          <w:szCs w:val="28"/>
          <w:shd w:val="clear" w:color="auto" w:fill="FFFFFF"/>
        </w:rPr>
        <w:t>еверская, ул.Таманская, 12</w:t>
      </w:r>
      <w:r w:rsidRPr="00DA2229">
        <w:rPr>
          <w:color w:val="000000"/>
          <w:szCs w:val="28"/>
        </w:rPr>
        <w:t>».</w:t>
      </w:r>
    </w:p>
    <w:p w:rsidR="00BB148B" w:rsidRPr="003877CC" w:rsidRDefault="00BB148B" w:rsidP="00BB148B">
      <w:pPr>
        <w:autoSpaceDE w:val="0"/>
        <w:autoSpaceDN w:val="0"/>
        <w:adjustRightInd w:val="0"/>
        <w:spacing w:line="240" w:lineRule="atLeast"/>
        <w:ind w:firstLine="567"/>
        <w:jc w:val="both"/>
        <w:rPr>
          <w:szCs w:val="28"/>
        </w:rPr>
      </w:pPr>
      <w:r w:rsidRPr="003877CC">
        <w:rPr>
          <w:szCs w:val="28"/>
        </w:rPr>
        <w:t>По результатам проведенного контрольного мероприятия составлен</w:t>
      </w:r>
      <w:r>
        <w:rPr>
          <w:szCs w:val="28"/>
        </w:rPr>
        <w:t xml:space="preserve"> акт</w:t>
      </w:r>
      <w:r w:rsidRPr="003877CC">
        <w:rPr>
          <w:szCs w:val="28"/>
        </w:rPr>
        <w:t>.</w:t>
      </w:r>
    </w:p>
    <w:p w:rsidR="00BB148B" w:rsidRDefault="00BB148B" w:rsidP="00BB148B">
      <w:pPr>
        <w:tabs>
          <w:tab w:val="left" w:pos="555"/>
          <w:tab w:val="left" w:pos="585"/>
        </w:tabs>
        <w:autoSpaceDE w:val="0"/>
        <w:autoSpaceDN w:val="0"/>
        <w:adjustRightInd w:val="0"/>
        <w:spacing w:line="240" w:lineRule="atLeast"/>
        <w:ind w:firstLine="567"/>
        <w:jc w:val="both"/>
        <w:rPr>
          <w:szCs w:val="28"/>
        </w:rPr>
      </w:pPr>
      <w:r>
        <w:rPr>
          <w:szCs w:val="28"/>
        </w:rPr>
        <w:t xml:space="preserve">Установлены следующие нарушения: </w:t>
      </w:r>
    </w:p>
    <w:p w:rsidR="00BB148B" w:rsidRDefault="00BB148B" w:rsidP="00BB148B">
      <w:pPr>
        <w:tabs>
          <w:tab w:val="left" w:pos="555"/>
          <w:tab w:val="left" w:pos="585"/>
        </w:tabs>
        <w:autoSpaceDE w:val="0"/>
        <w:autoSpaceDN w:val="0"/>
        <w:adjustRightInd w:val="0"/>
        <w:spacing w:line="240" w:lineRule="atLeast"/>
        <w:ind w:firstLine="567"/>
        <w:jc w:val="both"/>
        <w:rPr>
          <w:szCs w:val="28"/>
        </w:rPr>
      </w:pPr>
      <w:r>
        <w:rPr>
          <w:szCs w:val="28"/>
        </w:rPr>
        <w:t xml:space="preserve">- нарушение </w:t>
      </w:r>
      <w:r w:rsidRPr="006E47CC">
        <w:rPr>
          <w:szCs w:val="28"/>
        </w:rPr>
        <w:t>обязательств закрепленны</w:t>
      </w:r>
      <w:r>
        <w:rPr>
          <w:szCs w:val="28"/>
        </w:rPr>
        <w:t>х</w:t>
      </w:r>
      <w:r w:rsidRPr="006E47CC">
        <w:rPr>
          <w:szCs w:val="28"/>
        </w:rPr>
        <w:t xml:space="preserve"> за </w:t>
      </w:r>
      <w:r>
        <w:rPr>
          <w:szCs w:val="28"/>
        </w:rPr>
        <w:t>МКУ МО СР «УКС»</w:t>
      </w:r>
      <w:r w:rsidRPr="006E47CC">
        <w:rPr>
          <w:szCs w:val="28"/>
        </w:rPr>
        <w:t xml:space="preserve"> договором о закреплении муниципального имущества на праве оперативного управления и </w:t>
      </w:r>
      <w:r>
        <w:rPr>
          <w:szCs w:val="28"/>
        </w:rPr>
        <w:t xml:space="preserve">нарушение требований установленных Положением </w:t>
      </w:r>
      <w:r>
        <w:rPr>
          <w:bCs/>
          <w:szCs w:val="28"/>
        </w:rPr>
        <w:t>о порядке управления и распоряжения объектами муниципальной собственности муниципального образования Северский район</w:t>
      </w:r>
      <w:r>
        <w:rPr>
          <w:szCs w:val="28"/>
        </w:rPr>
        <w:t xml:space="preserve"> в части обеспечения сохранности, не допущения ухудшения технического состояния объекта недвижимости</w:t>
      </w:r>
      <w:r w:rsidRPr="00F249DA">
        <w:rPr>
          <w:szCs w:val="28"/>
        </w:rPr>
        <w:t>;</w:t>
      </w:r>
    </w:p>
    <w:p w:rsidR="00BB148B" w:rsidRDefault="00BB148B" w:rsidP="00BB148B">
      <w:pPr>
        <w:tabs>
          <w:tab w:val="left" w:pos="555"/>
          <w:tab w:val="left" w:pos="585"/>
        </w:tabs>
        <w:autoSpaceDE w:val="0"/>
        <w:autoSpaceDN w:val="0"/>
        <w:adjustRightInd w:val="0"/>
        <w:spacing w:line="240" w:lineRule="atLeast"/>
        <w:ind w:firstLine="567"/>
        <w:jc w:val="both"/>
        <w:rPr>
          <w:bCs/>
          <w:color w:val="FF0000"/>
          <w:szCs w:val="28"/>
        </w:rPr>
      </w:pPr>
      <w:r>
        <w:rPr>
          <w:szCs w:val="28"/>
        </w:rPr>
        <w:t>- МКУ МО СР «УКС»</w:t>
      </w:r>
      <w:r w:rsidR="000D6631">
        <w:rPr>
          <w:szCs w:val="28"/>
        </w:rPr>
        <w:t xml:space="preserve"> не проводятся мероприятия, не</w:t>
      </w:r>
      <w:r w:rsidRPr="00FA39F8">
        <w:rPr>
          <w:szCs w:val="28"/>
        </w:rPr>
        <w:t xml:space="preserve"> создаются условия для достижения цели по обеспечению повышения эффективности использования указанного имущества находящегося в собственности муниципального образования Северский район</w:t>
      </w:r>
      <w:r>
        <w:rPr>
          <w:szCs w:val="28"/>
        </w:rPr>
        <w:t xml:space="preserve">, цели, которая была определена </w:t>
      </w:r>
      <w:r w:rsidRPr="006E47CC">
        <w:rPr>
          <w:szCs w:val="28"/>
        </w:rPr>
        <w:t>договором о закреплении муниципального имущества на праве оперативного управления</w:t>
      </w:r>
      <w:r>
        <w:rPr>
          <w:szCs w:val="28"/>
        </w:rPr>
        <w:t>;</w:t>
      </w:r>
      <w:r w:rsidRPr="00A76076">
        <w:rPr>
          <w:bCs/>
          <w:color w:val="FF0000"/>
          <w:szCs w:val="28"/>
        </w:rPr>
        <w:t xml:space="preserve"> </w:t>
      </w:r>
    </w:p>
    <w:p w:rsidR="00BB148B" w:rsidRDefault="00BB148B" w:rsidP="00BB148B">
      <w:pPr>
        <w:tabs>
          <w:tab w:val="left" w:pos="555"/>
          <w:tab w:val="left" w:pos="585"/>
        </w:tabs>
        <w:autoSpaceDE w:val="0"/>
        <w:autoSpaceDN w:val="0"/>
        <w:adjustRightInd w:val="0"/>
        <w:spacing w:line="240" w:lineRule="atLeast"/>
        <w:ind w:firstLine="567"/>
        <w:jc w:val="both"/>
        <w:rPr>
          <w:szCs w:val="28"/>
        </w:rPr>
      </w:pPr>
      <w:r>
        <w:rPr>
          <w:szCs w:val="28"/>
        </w:rPr>
        <w:lastRenderedPageBreak/>
        <w:t xml:space="preserve">- </w:t>
      </w:r>
      <w:r w:rsidRPr="00635995">
        <w:rPr>
          <w:szCs w:val="28"/>
        </w:rPr>
        <w:t>нежило</w:t>
      </w:r>
      <w:r>
        <w:rPr>
          <w:szCs w:val="28"/>
        </w:rPr>
        <w:t>е</w:t>
      </w:r>
      <w:r w:rsidRPr="00635995">
        <w:rPr>
          <w:szCs w:val="28"/>
        </w:rPr>
        <w:t xml:space="preserve"> здани</w:t>
      </w:r>
      <w:r>
        <w:rPr>
          <w:szCs w:val="28"/>
        </w:rPr>
        <w:t>е</w:t>
      </w:r>
      <w:r w:rsidRPr="00635995">
        <w:rPr>
          <w:szCs w:val="28"/>
        </w:rPr>
        <w:t xml:space="preserve"> – военного комиссариата</w:t>
      </w:r>
      <w:r>
        <w:rPr>
          <w:szCs w:val="28"/>
        </w:rPr>
        <w:t xml:space="preserve"> не эксплуатируются по назначению в связи с нахождением в технически непригодном состоянии, а также в течени</w:t>
      </w:r>
      <w:proofErr w:type="gramStart"/>
      <w:r>
        <w:rPr>
          <w:szCs w:val="28"/>
        </w:rPr>
        <w:t>и</w:t>
      </w:r>
      <w:proofErr w:type="gramEnd"/>
      <w:r>
        <w:rPr>
          <w:szCs w:val="28"/>
        </w:rPr>
        <w:t xml:space="preserve"> 2023 года не приняты меры по приведению его в технически пригодное для эксплуатации состояние.</w:t>
      </w:r>
    </w:p>
    <w:p w:rsidR="00BB148B" w:rsidRDefault="00BB148B" w:rsidP="00BB148B">
      <w:pPr>
        <w:spacing w:line="240" w:lineRule="atLeast"/>
        <w:ind w:firstLine="567"/>
        <w:jc w:val="both"/>
        <w:rPr>
          <w:szCs w:val="28"/>
        </w:rPr>
      </w:pPr>
      <w:proofErr w:type="gramStart"/>
      <w:r w:rsidRPr="003877CC">
        <w:rPr>
          <w:szCs w:val="28"/>
        </w:rPr>
        <w:t>О результатах проведенной проверки был проинформированы Совет муниципального образования Северский район</w:t>
      </w:r>
      <w:r>
        <w:rPr>
          <w:szCs w:val="28"/>
        </w:rPr>
        <w:t>.</w:t>
      </w:r>
      <w:proofErr w:type="gramEnd"/>
    </w:p>
    <w:p w:rsidR="00BB148B" w:rsidRDefault="00BB148B" w:rsidP="00BB148B">
      <w:pPr>
        <w:spacing w:line="240" w:lineRule="atLeast"/>
        <w:ind w:firstLine="567"/>
        <w:jc w:val="both"/>
        <w:rPr>
          <w:szCs w:val="28"/>
        </w:rPr>
      </w:pPr>
      <w:r>
        <w:rPr>
          <w:szCs w:val="28"/>
        </w:rPr>
        <w:t xml:space="preserve">Вынесены представления об устранении выявленных нарушений, администрации муниципального образования Северский район и МКУ МО СР «УКС», исполнение которых определено в феврале 2024 года. </w:t>
      </w:r>
    </w:p>
    <w:p w:rsidR="004473DF" w:rsidRDefault="004473DF" w:rsidP="004473DF">
      <w:pPr>
        <w:pStyle w:val="aa"/>
        <w:jc w:val="both"/>
        <w:rPr>
          <w:lang w:val="ru-RU"/>
        </w:rPr>
      </w:pPr>
      <w:r>
        <w:rPr>
          <w:lang w:val="ru-RU"/>
        </w:rPr>
        <w:t xml:space="preserve">В черноморском городском поселении проведено контрольное мероприятие </w:t>
      </w:r>
      <w:r w:rsidR="00BD75D7" w:rsidRPr="004473DF">
        <w:rPr>
          <w:lang w:val="ru-RU"/>
        </w:rPr>
        <w:t>«Проверка эффективности использования администрацией Черноморского городского поселения средств дорожного фонда  за период 2022 год»</w:t>
      </w:r>
      <w:r>
        <w:rPr>
          <w:lang w:val="ru-RU"/>
        </w:rPr>
        <w:t xml:space="preserve">, в ходе которого установлено, что </w:t>
      </w:r>
      <w:r w:rsidR="00BD75D7" w:rsidRPr="004473DF">
        <w:rPr>
          <w:lang w:val="ru-RU"/>
        </w:rPr>
        <w:t>Администрацией, в 2022 году, дорожный фонд Черноморского городского поселения Северского района сформирован в сумме 14</w:t>
      </w:r>
      <w:r w:rsidR="00BD75D7">
        <w:t> </w:t>
      </w:r>
      <w:r w:rsidR="00BD75D7" w:rsidRPr="004473DF">
        <w:rPr>
          <w:lang w:val="ru-RU"/>
        </w:rPr>
        <w:t>341,0 тыс</w:t>
      </w:r>
      <w:proofErr w:type="gramStart"/>
      <w:r w:rsidR="00BD75D7" w:rsidRPr="004473DF">
        <w:rPr>
          <w:lang w:val="ru-RU"/>
        </w:rPr>
        <w:t>.р</w:t>
      </w:r>
      <w:proofErr w:type="gramEnd"/>
      <w:r w:rsidR="00BD75D7" w:rsidRPr="004473DF">
        <w:rPr>
          <w:lang w:val="ru-RU"/>
        </w:rPr>
        <w:t>уб., использован в сумме 6</w:t>
      </w:r>
      <w:r w:rsidR="00BD75D7">
        <w:t> </w:t>
      </w:r>
      <w:r w:rsidR="00BD75D7" w:rsidRPr="004473DF">
        <w:rPr>
          <w:lang w:val="ru-RU"/>
        </w:rPr>
        <w:t>662,605 тыс.руб.</w:t>
      </w:r>
    </w:p>
    <w:p w:rsidR="00BD75D7" w:rsidRPr="004473DF" w:rsidRDefault="004473DF" w:rsidP="004473DF">
      <w:pPr>
        <w:pStyle w:val="aa"/>
        <w:jc w:val="both"/>
        <w:rPr>
          <w:lang w:val="ru-RU"/>
        </w:rPr>
      </w:pPr>
      <w:r>
        <w:rPr>
          <w:lang w:val="ru-RU"/>
        </w:rPr>
        <w:t>1.</w:t>
      </w:r>
      <w:r w:rsidR="00BD75D7" w:rsidRPr="004473DF">
        <w:rPr>
          <w:lang w:val="ru-RU"/>
        </w:rPr>
        <w:t xml:space="preserve"> </w:t>
      </w:r>
      <w:bookmarkStart w:id="1" w:name="_Hlk144108977"/>
      <w:r w:rsidR="00BD75D7" w:rsidRPr="004473DF">
        <w:rPr>
          <w:lang w:val="ru-RU"/>
        </w:rPr>
        <w:t>В нарушение п.3.3 Порядка использования бюджетных ассигнований дорожного фонда Черноморского городского поселения Северского района (решение Совета Черноморского городского поселения Северского района от 18.09.2013 года № 348), отчет об использовании бюджетных ассигнований дорожного фонда Черноморского городского поселения за 2022 год не составлялся и не утверждался</w:t>
      </w:r>
      <w:bookmarkEnd w:id="1"/>
      <w:r w:rsidR="00BD75D7" w:rsidRPr="004473DF">
        <w:rPr>
          <w:lang w:val="ru-RU"/>
        </w:rPr>
        <w:t xml:space="preserve">.  </w:t>
      </w:r>
    </w:p>
    <w:p w:rsidR="00BD75D7" w:rsidRDefault="00BD75D7" w:rsidP="00BD75D7">
      <w:pPr>
        <w:jc w:val="both"/>
      </w:pPr>
      <w:r>
        <w:t xml:space="preserve">2. </w:t>
      </w:r>
      <w:bookmarkStart w:id="2" w:name="_Hlk144109006"/>
      <w:r>
        <w:t xml:space="preserve">В нарушение </w:t>
      </w:r>
      <w:proofErr w:type="gramStart"/>
      <w:r>
        <w:t>ч</w:t>
      </w:r>
      <w:proofErr w:type="gramEnd"/>
      <w:r>
        <w:t xml:space="preserve">.1, ч.2 ст.17 и ч.1, ч.2 ст.18 Закона № 257-ФЗ «Об автомобильных дорогах и дорожной в РФ»  Администрацией не разработан и не утвержден – порядок содержания автомобильных дорог и порядок ремонта автомобильных дорог местного значения Черноморского городского поселения. </w:t>
      </w:r>
      <w:bookmarkEnd w:id="2"/>
    </w:p>
    <w:p w:rsidR="00BD75D7" w:rsidRDefault="00BD75D7" w:rsidP="00BD75D7">
      <w:pPr>
        <w:jc w:val="both"/>
      </w:pPr>
      <w:r>
        <w:t>3.</w:t>
      </w:r>
      <w:bookmarkStart w:id="3" w:name="_Hlk144109026"/>
      <w:r>
        <w:t xml:space="preserve">В нарушение </w:t>
      </w:r>
      <w:proofErr w:type="gramStart"/>
      <w:r>
        <w:t>ч</w:t>
      </w:r>
      <w:proofErr w:type="gramEnd"/>
      <w:r>
        <w:t>.11 ст.13 и ч.3 ст.34 Закона № 257-ФЗ, Администрацией не разработан и не утвержден муниципальный акт, устанавливающий нормативы финансовых затрат на капитальный ремонт, ремонт и содержание автомобильных дорог местного значения и правил расчета ассигнований местного бюджета на указанные цели.</w:t>
      </w:r>
      <w:bookmarkEnd w:id="3"/>
    </w:p>
    <w:p w:rsidR="00BD75D7" w:rsidRDefault="00BD75D7" w:rsidP="00BD75D7">
      <w:pPr>
        <w:jc w:val="both"/>
      </w:pPr>
      <w:r>
        <w:t>4.</w:t>
      </w:r>
      <w:bookmarkStart w:id="4" w:name="_Hlk144109084"/>
      <w:r>
        <w:t xml:space="preserve">В несоблюдение требований ст.51 Закона № 131-ФЗ от 06.10.2003 г. «Об общих принципах организации местного самоуправления в РФ», руководителем не организовано хранение муниципального имущества - материалов </w:t>
      </w:r>
      <w:bookmarkStart w:id="5" w:name="_Hlk144110482"/>
      <w:r>
        <w:t>(песочно-солевая смесь, минеральный концентрат</w:t>
      </w:r>
      <w:bookmarkEnd w:id="5"/>
      <w:r>
        <w:t>), что привело к их порче. Из-за ненадлежащего хранения, утратили свои свойства инертные материалы на сумму 73,805 тыс</w:t>
      </w:r>
      <w:proofErr w:type="gramStart"/>
      <w:r>
        <w:t>.р</w:t>
      </w:r>
      <w:proofErr w:type="gramEnd"/>
      <w:r>
        <w:t xml:space="preserve">уб., в результате чего не соблюдена результативность использования бюджетных средств (ст.34 БК РФ).  </w:t>
      </w:r>
      <w:bookmarkEnd w:id="4"/>
    </w:p>
    <w:p w:rsidR="00BD75D7" w:rsidRDefault="00BD75D7" w:rsidP="00BD75D7">
      <w:pPr>
        <w:jc w:val="both"/>
      </w:pPr>
      <w:r>
        <w:t>5.</w:t>
      </w:r>
      <w:bookmarkStart w:id="6" w:name="_Hlk144109097"/>
      <w:r>
        <w:t>В ходе инвентаризации материальных запасов, приобретенных за счет средств дорожного фонда, выявлена недостача инертных материалов (щебень, песок) на сумму 288,310 тыс</w:t>
      </w:r>
      <w:proofErr w:type="gramStart"/>
      <w:r>
        <w:t>.р</w:t>
      </w:r>
      <w:proofErr w:type="gramEnd"/>
      <w:r>
        <w:t>уб</w:t>
      </w:r>
      <w:bookmarkEnd w:id="6"/>
      <w:r>
        <w:t>.</w:t>
      </w:r>
    </w:p>
    <w:p w:rsidR="00BD75D7" w:rsidRDefault="00BD75D7" w:rsidP="00BD75D7">
      <w:pPr>
        <w:jc w:val="both"/>
      </w:pPr>
      <w:r>
        <w:t>6.</w:t>
      </w:r>
      <w:bookmarkStart w:id="7" w:name="_Hlk144109115"/>
      <w:r>
        <w:t>В нарушение п.2.1.2 Положения о муниципальной собственности Черноморского городского поселения Северского района (постановление администрации Черноморского городского поселения Северского района от 18.03.2021 г. № 137), в Реестре муниципальной</w:t>
      </w:r>
      <w:r>
        <w:rPr>
          <w:szCs w:val="28"/>
        </w:rPr>
        <w:t xml:space="preserve"> </w:t>
      </w:r>
      <w:r>
        <w:t xml:space="preserve">собственности не учтены 11 объектов – тротуары, относящиеся к обустройству автомобильных дорог, </w:t>
      </w:r>
      <w:r>
        <w:lastRenderedPageBreak/>
        <w:t xml:space="preserve">протяженностью 18,006 км., с остаточной стоимостью 0,7 тыс.руб. и тротуар по адресу: </w:t>
      </w:r>
      <w:proofErr w:type="spellStart"/>
      <w:r>
        <w:t>пгт</w:t>
      </w:r>
      <w:proofErr w:type="gramStart"/>
      <w:r>
        <w:t>.Ч</w:t>
      </w:r>
      <w:proofErr w:type="gramEnd"/>
      <w:r>
        <w:t>ерноморский</w:t>
      </w:r>
      <w:proofErr w:type="spellEnd"/>
      <w:r>
        <w:t xml:space="preserve"> – п.Октябрьский (800 м.) на сумму 2 412,533 тыс</w:t>
      </w:r>
      <w:proofErr w:type="gramStart"/>
      <w:r>
        <w:t>.р</w:t>
      </w:r>
      <w:proofErr w:type="gramEnd"/>
      <w:r>
        <w:t>уб.</w:t>
      </w:r>
      <w:bookmarkEnd w:id="7"/>
    </w:p>
    <w:p w:rsidR="00BD75D7" w:rsidRDefault="00BD75D7" w:rsidP="00BD75D7">
      <w:pPr>
        <w:jc w:val="both"/>
        <w:rPr>
          <w:szCs w:val="28"/>
        </w:rPr>
      </w:pPr>
      <w:r>
        <w:t>7.</w:t>
      </w:r>
      <w:bookmarkStart w:id="8" w:name="_Hlk144109131"/>
      <w:r>
        <w:t xml:space="preserve">В нарушение п.127 Инструкции по применению плана счетов № 157 </w:t>
      </w:r>
      <w:proofErr w:type="spellStart"/>
      <w:r>
        <w:t>н</w:t>
      </w:r>
      <w:proofErr w:type="spellEnd"/>
      <w:r>
        <w:t>, расходы на топографическую съемку и изготовление проекта на устройство тротуара в сумме 260,0 тыс</w:t>
      </w:r>
      <w:proofErr w:type="gramStart"/>
      <w:r>
        <w:t>.р</w:t>
      </w:r>
      <w:proofErr w:type="gramEnd"/>
      <w:r>
        <w:t>уб.,  списаны на  финансовый результат текущего года и не отражены по счету «Вложения в нефинансовые активы» с целью формирования общей стоимости объекта, что является не результативным использованием бюджетных сре</w:t>
      </w:r>
      <w:r>
        <w:rPr>
          <w:szCs w:val="28"/>
        </w:rPr>
        <w:t xml:space="preserve">дств. </w:t>
      </w:r>
      <w:bookmarkEnd w:id="8"/>
    </w:p>
    <w:p w:rsidR="00BD75D7" w:rsidRDefault="00BD75D7" w:rsidP="00BD75D7">
      <w:pPr>
        <w:jc w:val="both"/>
      </w:pPr>
      <w:r>
        <w:t>8.В несоблюдение требований п.5 ч.1 ст.33 Закона № 44-ФЗ от 05.04.2013 г. «О контрактной системе в сфере закупок товаров, работ, услуг для обеспечения  государственных и муниципальных нужд», при осуществлении закупки работ по асфальтированию тротуара, не указан конкретный участок, где проводились работы, в результате чего, невозможно проверить выполнение работ на сумму 597,66 тыс</w:t>
      </w:r>
      <w:proofErr w:type="gramStart"/>
      <w:r>
        <w:t>.р</w:t>
      </w:r>
      <w:proofErr w:type="gramEnd"/>
      <w:r>
        <w:t xml:space="preserve">уб. и определить эффективность использования бюджетных средств.  </w:t>
      </w:r>
    </w:p>
    <w:p w:rsidR="00BD75D7" w:rsidRDefault="00BD75D7" w:rsidP="00BD75D7">
      <w:pPr>
        <w:jc w:val="both"/>
      </w:pPr>
      <w:proofErr w:type="gramStart"/>
      <w:r>
        <w:t>9.В нарушение п.1.2 Закона о бухгалтерском учете № 402-ФЗ, п.1.3 Методических указаний по инвентаризации имущества и финансовых обязательств, утвержденных приказом Минфина №49 от  13.06.1995 г., а также не в полной мере исполнения полномочий по вопросу местного значения – владение, пользование и распоряжение имуществом, находящимся в муниципальной собственности поселения, установленных п.3 ч.1 ст.14 Закона № 131-ФЗ – не проведена</w:t>
      </w:r>
      <w:proofErr w:type="gramEnd"/>
      <w:r>
        <w:t xml:space="preserve"> инвентаризация имущества муниципальной казны Черноморского городского поселения.</w:t>
      </w:r>
    </w:p>
    <w:p w:rsidR="00BD75D7" w:rsidRPr="004473DF" w:rsidRDefault="00BD75D7" w:rsidP="00BD75D7">
      <w:pPr>
        <w:ind w:firstLine="567"/>
        <w:jc w:val="both"/>
        <w:rPr>
          <w:bCs/>
        </w:rPr>
      </w:pPr>
      <w:r w:rsidRPr="004473DF">
        <w:rPr>
          <w:bCs/>
        </w:rPr>
        <w:t>Всего установлено нарушений в сумме 3633,0 тыс. руб.</w:t>
      </w:r>
    </w:p>
    <w:p w:rsidR="00D33336" w:rsidRPr="00710949" w:rsidRDefault="00D33336" w:rsidP="000D6631">
      <w:pPr>
        <w:widowControl w:val="0"/>
        <w:autoSpaceDE w:val="0"/>
        <w:autoSpaceDN w:val="0"/>
        <w:adjustRightInd w:val="0"/>
        <w:jc w:val="both"/>
        <w:outlineLvl w:val="1"/>
        <w:rPr>
          <w:szCs w:val="28"/>
        </w:rPr>
      </w:pPr>
    </w:p>
    <w:p w:rsidR="00D33336" w:rsidRPr="00710949" w:rsidRDefault="00D33336" w:rsidP="00D33336">
      <w:pPr>
        <w:widowControl w:val="0"/>
        <w:autoSpaceDE w:val="0"/>
        <w:autoSpaceDN w:val="0"/>
        <w:adjustRightInd w:val="0"/>
        <w:ind w:firstLine="708"/>
        <w:jc w:val="center"/>
        <w:outlineLvl w:val="1"/>
        <w:rPr>
          <w:szCs w:val="28"/>
        </w:rPr>
      </w:pPr>
      <w:r w:rsidRPr="00710949">
        <w:rPr>
          <w:szCs w:val="28"/>
        </w:rPr>
        <w:t>5. Результаты экспертно-аналитической деятельности</w:t>
      </w:r>
    </w:p>
    <w:p w:rsidR="00D33336" w:rsidRPr="00710949" w:rsidRDefault="00D33336" w:rsidP="00D33336">
      <w:pPr>
        <w:widowControl w:val="0"/>
        <w:autoSpaceDE w:val="0"/>
        <w:autoSpaceDN w:val="0"/>
        <w:adjustRightInd w:val="0"/>
        <w:ind w:firstLine="708"/>
        <w:jc w:val="center"/>
        <w:outlineLvl w:val="1"/>
        <w:rPr>
          <w:szCs w:val="28"/>
        </w:rPr>
      </w:pPr>
      <w:r w:rsidRPr="00710949">
        <w:rPr>
          <w:szCs w:val="28"/>
        </w:rPr>
        <w:t>5.1. Общие сведения</w:t>
      </w:r>
    </w:p>
    <w:p w:rsidR="00D33336" w:rsidRPr="00710949" w:rsidRDefault="00D33336" w:rsidP="00D33336">
      <w:pPr>
        <w:widowControl w:val="0"/>
        <w:autoSpaceDE w:val="0"/>
        <w:autoSpaceDN w:val="0"/>
        <w:adjustRightInd w:val="0"/>
        <w:ind w:firstLine="708"/>
        <w:jc w:val="both"/>
        <w:outlineLvl w:val="1"/>
        <w:rPr>
          <w:szCs w:val="28"/>
        </w:rPr>
      </w:pPr>
    </w:p>
    <w:p w:rsidR="00D33336" w:rsidRPr="00710949" w:rsidRDefault="00EE1B7E" w:rsidP="00D33336">
      <w:pPr>
        <w:widowControl w:val="0"/>
        <w:autoSpaceDE w:val="0"/>
        <w:autoSpaceDN w:val="0"/>
        <w:adjustRightInd w:val="0"/>
        <w:ind w:firstLine="708"/>
        <w:jc w:val="both"/>
        <w:outlineLvl w:val="1"/>
        <w:rPr>
          <w:szCs w:val="28"/>
        </w:rPr>
      </w:pPr>
      <w:proofErr w:type="gramStart"/>
      <w:r>
        <w:rPr>
          <w:szCs w:val="28"/>
        </w:rPr>
        <w:t>В отчетном году проведено 82</w:t>
      </w:r>
      <w:r w:rsidR="00D33336" w:rsidRPr="00710949">
        <w:rPr>
          <w:szCs w:val="28"/>
        </w:rPr>
        <w:t xml:space="preserve"> экспертно-анал</w:t>
      </w:r>
      <w:r w:rsidR="00CB17A7">
        <w:rPr>
          <w:szCs w:val="28"/>
        </w:rPr>
        <w:t>итических мероприятий, из них 19</w:t>
      </w:r>
      <w:r w:rsidR="00D33336" w:rsidRPr="00710949">
        <w:rPr>
          <w:szCs w:val="28"/>
        </w:rPr>
        <w:t xml:space="preserve"> экспертиз по проектам решений  Совета муниципального образования Северский район о местном бюджете (с учётом проекта решения о местном бюджете на </w:t>
      </w:r>
      <w:r w:rsidR="004D713A" w:rsidRPr="00710949">
        <w:rPr>
          <w:szCs w:val="28"/>
        </w:rPr>
        <w:t>2023</w:t>
      </w:r>
      <w:r w:rsidR="00D33336" w:rsidRPr="00710949">
        <w:rPr>
          <w:szCs w:val="28"/>
        </w:rPr>
        <w:t xml:space="preserve"> год и на плановый период </w:t>
      </w:r>
      <w:r w:rsidR="004D713A" w:rsidRPr="00710949">
        <w:rPr>
          <w:szCs w:val="28"/>
        </w:rPr>
        <w:t>2024</w:t>
      </w:r>
      <w:r>
        <w:rPr>
          <w:szCs w:val="28"/>
        </w:rPr>
        <w:t xml:space="preserve"> и 2025</w:t>
      </w:r>
      <w:r w:rsidR="00D33336" w:rsidRPr="00710949">
        <w:rPr>
          <w:szCs w:val="28"/>
        </w:rPr>
        <w:t xml:space="preserve"> годов), внешняя проверка отчёта об исп</w:t>
      </w:r>
      <w:r>
        <w:rPr>
          <w:szCs w:val="28"/>
        </w:rPr>
        <w:t>олнении местного бюджета за 2022</w:t>
      </w:r>
      <w:r w:rsidR="00D33336" w:rsidRPr="00710949">
        <w:rPr>
          <w:szCs w:val="28"/>
        </w:rPr>
        <w:t xml:space="preserve"> го</w:t>
      </w:r>
      <w:r>
        <w:rPr>
          <w:szCs w:val="28"/>
        </w:rPr>
        <w:t>д</w:t>
      </w:r>
      <w:r w:rsidR="00CB17A7">
        <w:rPr>
          <w:szCs w:val="28"/>
        </w:rPr>
        <w:t>, о ходе исполнения бюджета - 28</w:t>
      </w:r>
      <w:r w:rsidR="00D33336" w:rsidRPr="00710949">
        <w:rPr>
          <w:szCs w:val="28"/>
        </w:rPr>
        <w:t>, по исполнению бюджета – 13, финансово-экономическая</w:t>
      </w:r>
      <w:proofErr w:type="gramEnd"/>
      <w:r>
        <w:rPr>
          <w:szCs w:val="28"/>
        </w:rPr>
        <w:t xml:space="preserve"> экспертиза правовых актов -2</w:t>
      </w:r>
      <w:r w:rsidR="00D33336" w:rsidRPr="00710949">
        <w:rPr>
          <w:szCs w:val="28"/>
        </w:rPr>
        <w:t>, анализ и мо</w:t>
      </w:r>
      <w:r>
        <w:rPr>
          <w:szCs w:val="28"/>
        </w:rPr>
        <w:t xml:space="preserve">ниторинг бюджетного процесса </w:t>
      </w:r>
      <w:r w:rsidR="00CB17A7">
        <w:rPr>
          <w:szCs w:val="28"/>
        </w:rPr>
        <w:t>–</w:t>
      </w:r>
      <w:r>
        <w:rPr>
          <w:szCs w:val="28"/>
        </w:rPr>
        <w:t xml:space="preserve"> 16</w:t>
      </w:r>
      <w:r w:rsidR="00CB17A7">
        <w:rPr>
          <w:szCs w:val="28"/>
        </w:rPr>
        <w:t>, прочих 4</w:t>
      </w:r>
    </w:p>
    <w:p w:rsidR="00D33336" w:rsidRDefault="00D33336" w:rsidP="00F24759">
      <w:pPr>
        <w:ind w:firstLine="708"/>
        <w:jc w:val="both"/>
        <w:rPr>
          <w:szCs w:val="28"/>
        </w:rPr>
      </w:pPr>
      <w:r w:rsidRPr="00710949">
        <w:rPr>
          <w:szCs w:val="28"/>
        </w:rPr>
        <w:t xml:space="preserve">Объем средств, охваченный при проведении экспертно-аналитических мероприятий за </w:t>
      </w:r>
      <w:r w:rsidR="004D713A" w:rsidRPr="00710949">
        <w:rPr>
          <w:szCs w:val="28"/>
        </w:rPr>
        <w:t>2023</w:t>
      </w:r>
      <w:r w:rsidR="00EE1B7E">
        <w:rPr>
          <w:szCs w:val="28"/>
        </w:rPr>
        <w:t xml:space="preserve"> год, составил в сумме 761717,5</w:t>
      </w:r>
      <w:r w:rsidRPr="00710949">
        <w:rPr>
          <w:szCs w:val="28"/>
        </w:rPr>
        <w:t xml:space="preserve"> тыс. руб.,  в том числе по мероприятиям в отношении участников бюджетного процесса в сумме </w:t>
      </w:r>
      <w:r w:rsidR="00CB17A7">
        <w:rPr>
          <w:szCs w:val="28"/>
        </w:rPr>
        <w:t>582568,3</w:t>
      </w:r>
      <w:r w:rsidRPr="00710949">
        <w:rPr>
          <w:szCs w:val="28"/>
        </w:rPr>
        <w:t xml:space="preserve"> тыс. руб.; по мероприятиям в отноше</w:t>
      </w:r>
      <w:r w:rsidR="00CB17A7">
        <w:rPr>
          <w:szCs w:val="28"/>
        </w:rPr>
        <w:t xml:space="preserve">нии бюджетов поселений в сумме 179149,2 </w:t>
      </w:r>
      <w:r w:rsidRPr="00710949">
        <w:rPr>
          <w:szCs w:val="28"/>
        </w:rPr>
        <w:t>тыс. руб.</w:t>
      </w:r>
    </w:p>
    <w:p w:rsidR="003959DF" w:rsidRDefault="003959DF" w:rsidP="00D33336">
      <w:pPr>
        <w:ind w:firstLine="708"/>
        <w:jc w:val="both"/>
        <w:rPr>
          <w:szCs w:val="28"/>
        </w:rPr>
      </w:pPr>
      <w:r w:rsidRPr="005D6E17">
        <w:rPr>
          <w:szCs w:val="28"/>
        </w:rPr>
        <w:t>Выявлено неэффективного использования средств</w:t>
      </w:r>
      <w:r w:rsidR="005D6E17">
        <w:rPr>
          <w:szCs w:val="28"/>
        </w:rPr>
        <w:t>,</w:t>
      </w:r>
      <w:r w:rsidRPr="00732729">
        <w:rPr>
          <w:szCs w:val="28"/>
        </w:rPr>
        <w:t xml:space="preserve"> </w:t>
      </w:r>
      <w:r>
        <w:rPr>
          <w:szCs w:val="28"/>
        </w:rPr>
        <w:t>при проведении экспертно-аналитических мероприятий за 2023 год в сумме 5903,0 тыс. руб.</w:t>
      </w:r>
    </w:p>
    <w:p w:rsidR="00F24759" w:rsidRPr="00710949" w:rsidRDefault="00F24759" w:rsidP="00D33336">
      <w:pPr>
        <w:ind w:firstLine="708"/>
        <w:jc w:val="both"/>
        <w:rPr>
          <w:szCs w:val="28"/>
        </w:rPr>
      </w:pPr>
      <w:r>
        <w:rPr>
          <w:szCs w:val="28"/>
        </w:rPr>
        <w:t xml:space="preserve">Нарушение порядка ведения бюджетного (бухгалтерского) учета, составления и предоставления бюджетной отчетности 7564.6 тыс. рублей, стоимость имущества использованного с нарушением установленного порядка </w:t>
      </w:r>
      <w:r>
        <w:rPr>
          <w:szCs w:val="28"/>
        </w:rPr>
        <w:lastRenderedPageBreak/>
        <w:t>управления и распоряжения имуществом – 67</w:t>
      </w:r>
      <w:r w:rsidR="00785B0C">
        <w:rPr>
          <w:szCs w:val="28"/>
        </w:rPr>
        <w:t> 771,5 тыс. руб., иных (БК РФ, градостроительного и земельного кодекса РФ, Законодательства о закупках и т.д.) – 100909.8 тыс. рублей.</w:t>
      </w:r>
    </w:p>
    <w:p w:rsidR="00D33336" w:rsidRPr="00710949" w:rsidRDefault="00D33336" w:rsidP="00D33336">
      <w:pPr>
        <w:widowControl w:val="0"/>
        <w:autoSpaceDE w:val="0"/>
        <w:autoSpaceDN w:val="0"/>
        <w:adjustRightInd w:val="0"/>
        <w:ind w:firstLine="708"/>
        <w:jc w:val="both"/>
        <w:outlineLvl w:val="1"/>
        <w:rPr>
          <w:szCs w:val="28"/>
        </w:rPr>
      </w:pPr>
      <w:r w:rsidRPr="00710949">
        <w:rPr>
          <w:szCs w:val="28"/>
        </w:rPr>
        <w:t>Результаты отдельных мероприятий представлены ниже.</w:t>
      </w:r>
    </w:p>
    <w:p w:rsidR="00D33336" w:rsidRPr="00710949" w:rsidRDefault="00D33336" w:rsidP="00D33336">
      <w:pPr>
        <w:ind w:firstLine="851"/>
        <w:jc w:val="both"/>
        <w:rPr>
          <w:szCs w:val="28"/>
        </w:rPr>
      </w:pPr>
    </w:p>
    <w:p w:rsidR="00C91254" w:rsidRDefault="00D33336" w:rsidP="00D5130D">
      <w:pPr>
        <w:ind w:firstLine="708"/>
        <w:jc w:val="both"/>
        <w:rPr>
          <w:color w:val="000000" w:themeColor="text1"/>
          <w:szCs w:val="28"/>
        </w:rPr>
      </w:pPr>
      <w:r w:rsidRPr="00710949">
        <w:rPr>
          <w:color w:val="000000" w:themeColor="text1"/>
          <w:szCs w:val="28"/>
        </w:rPr>
        <w:t>5.2. Внешняя проверка отчёта об исп</w:t>
      </w:r>
      <w:r w:rsidR="000D6631">
        <w:rPr>
          <w:color w:val="000000" w:themeColor="text1"/>
          <w:szCs w:val="28"/>
        </w:rPr>
        <w:t>олнении местного бюджета за 2022</w:t>
      </w:r>
      <w:r w:rsidRPr="00710949">
        <w:rPr>
          <w:color w:val="000000" w:themeColor="text1"/>
          <w:szCs w:val="28"/>
        </w:rPr>
        <w:t xml:space="preserve"> год (без учёта проверки годовой отчётности ГАБС)</w:t>
      </w:r>
    </w:p>
    <w:p w:rsidR="00D5130D" w:rsidRPr="00D5130D" w:rsidRDefault="00D5130D" w:rsidP="00D5130D">
      <w:pPr>
        <w:ind w:firstLine="708"/>
        <w:jc w:val="both"/>
        <w:rPr>
          <w:color w:val="000000" w:themeColor="text1"/>
          <w:szCs w:val="28"/>
        </w:rPr>
      </w:pPr>
    </w:p>
    <w:p w:rsidR="00C91254" w:rsidRPr="00F927D1" w:rsidRDefault="00C91254" w:rsidP="00C91254">
      <w:pPr>
        <w:ind w:firstLine="708"/>
        <w:jc w:val="both"/>
        <w:rPr>
          <w:szCs w:val="28"/>
        </w:rPr>
      </w:pPr>
      <w:r w:rsidRPr="00F927D1">
        <w:rPr>
          <w:szCs w:val="28"/>
        </w:rPr>
        <w:t>В рамках выполнения полномочий по внешнему финансовому контролю Палатой подготовлено з</w:t>
      </w:r>
      <w:r w:rsidR="009A19ED" w:rsidRPr="00F927D1">
        <w:rPr>
          <w:szCs w:val="28"/>
        </w:rPr>
        <w:t>аключение № 01-42 от 24.04.2023</w:t>
      </w:r>
      <w:r w:rsidRPr="00F927D1">
        <w:rPr>
          <w:szCs w:val="28"/>
        </w:rPr>
        <w:t xml:space="preserve"> </w:t>
      </w:r>
      <w:r w:rsidR="009A19ED" w:rsidRPr="00F927D1">
        <w:rPr>
          <w:szCs w:val="28"/>
        </w:rPr>
        <w:t>на годовой отчет об исполнении бюджета муниципального образования Северский район за 2022 год</w:t>
      </w:r>
      <w:r w:rsidRPr="00F927D1">
        <w:rPr>
          <w:szCs w:val="28"/>
        </w:rPr>
        <w:t>, по результатам которого сделаны выводы и подготовлены предложения:</w:t>
      </w:r>
    </w:p>
    <w:p w:rsidR="00C91254" w:rsidRPr="00A334A2" w:rsidRDefault="00C91254" w:rsidP="006A4A80">
      <w:pPr>
        <w:pStyle w:val="aa"/>
        <w:rPr>
          <w:lang w:val="ru-RU"/>
        </w:rPr>
      </w:pPr>
      <w:r w:rsidRPr="00A334A2">
        <w:rPr>
          <w:lang w:val="ru-RU"/>
        </w:rPr>
        <w:t xml:space="preserve">Выводы:     </w:t>
      </w:r>
    </w:p>
    <w:p w:rsidR="00C91254" w:rsidRPr="00875549" w:rsidRDefault="00C91254" w:rsidP="006A4A80">
      <w:pPr>
        <w:pStyle w:val="aa"/>
        <w:rPr>
          <w:lang w:val="ru-RU"/>
        </w:rPr>
      </w:pPr>
      <w:r w:rsidRPr="00A334A2">
        <w:rPr>
          <w:lang w:val="ru-RU"/>
        </w:rPr>
        <w:t xml:space="preserve">    </w:t>
      </w:r>
      <w:r w:rsidRPr="00875549">
        <w:rPr>
          <w:lang w:val="ru-RU"/>
        </w:rPr>
        <w:t xml:space="preserve">1.Контрольно-счетной  палатой муниципального образования Северский район проведена проверка отчета об  исполнении  бюджета муниципального образования  Северский район за 2022 год на основании данных  внешней проверки годовой бюджетной  отчетности главных администраторов бюджетных средств. </w:t>
      </w:r>
    </w:p>
    <w:p w:rsidR="00C91254" w:rsidRPr="00F927D1" w:rsidRDefault="00C91254" w:rsidP="00C91254">
      <w:pPr>
        <w:ind w:firstLine="567"/>
        <w:jc w:val="both"/>
        <w:rPr>
          <w:szCs w:val="28"/>
        </w:rPr>
      </w:pPr>
      <w:proofErr w:type="gramStart"/>
      <w:r w:rsidRPr="00F927D1">
        <w:rPr>
          <w:szCs w:val="28"/>
        </w:rPr>
        <w:t>Полнота представленной бюджетной отчетности соответствует требованиям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28.12.2010г. № 191н, однако, в ходе  проверки   главных распорядителей  выявлены нарушения,  влияющие    на достоверность  предоставленной бюджетной отчетности, в том числе:</w:t>
      </w:r>
      <w:proofErr w:type="gramEnd"/>
    </w:p>
    <w:p w:rsidR="00C91254" w:rsidRPr="00F927D1" w:rsidRDefault="00C91254" w:rsidP="00C91254">
      <w:pPr>
        <w:autoSpaceDE w:val="0"/>
        <w:autoSpaceDN w:val="0"/>
        <w:adjustRightInd w:val="0"/>
        <w:ind w:firstLine="567"/>
        <w:jc w:val="both"/>
        <w:rPr>
          <w:rFonts w:eastAsia="Calibri"/>
          <w:bCs/>
          <w:szCs w:val="28"/>
        </w:rPr>
      </w:pPr>
      <w:proofErr w:type="gramStart"/>
      <w:r w:rsidRPr="00F927D1">
        <w:rPr>
          <w:szCs w:val="28"/>
        </w:rPr>
        <w:t>-</w:t>
      </w:r>
      <w:r w:rsidRPr="00F927D1">
        <w:rPr>
          <w:rFonts w:eastAsia="Calibri"/>
          <w:bCs/>
          <w:szCs w:val="28"/>
        </w:rPr>
        <w:t xml:space="preserve"> в нарушение  требований  ст.  160.2-1 Бюджетного кодекса РФ и   п.37 Приложения 1  Приказа Минфина от 01.09.2021 № 120н   Администрацией,  Управлением  образования, Управлением культуры, </w:t>
      </w:r>
      <w:r w:rsidRPr="00F927D1">
        <w:rPr>
          <w:rFonts w:eastAsia="Calibri"/>
          <w:szCs w:val="28"/>
        </w:rPr>
        <w:t xml:space="preserve"> Управлением по молодежной политике, Управлением  по физической культуре и спорту, Управлением  по вопросам семьи и детства </w:t>
      </w:r>
      <w:r w:rsidRPr="00F927D1">
        <w:rPr>
          <w:rFonts w:eastAsia="Calibri"/>
          <w:bCs/>
          <w:szCs w:val="28"/>
        </w:rPr>
        <w:t xml:space="preserve">   не был  осуществлен внутренний  финансовый аудит  в части подтверждения достоверности   годовой  бюджетной  отчетности за 2022 год; </w:t>
      </w:r>
      <w:proofErr w:type="gramEnd"/>
    </w:p>
    <w:p w:rsidR="00C91254" w:rsidRPr="00F927D1" w:rsidRDefault="00C91254" w:rsidP="00C91254">
      <w:pPr>
        <w:autoSpaceDE w:val="0"/>
        <w:autoSpaceDN w:val="0"/>
        <w:adjustRightInd w:val="0"/>
        <w:ind w:firstLine="567"/>
        <w:jc w:val="both"/>
        <w:rPr>
          <w:rFonts w:eastAsia="Calibri"/>
          <w:szCs w:val="28"/>
        </w:rPr>
      </w:pPr>
      <w:r w:rsidRPr="00F927D1">
        <w:rPr>
          <w:rFonts w:eastAsia="Calibri"/>
          <w:bCs/>
          <w:szCs w:val="28"/>
        </w:rPr>
        <w:t xml:space="preserve"> </w:t>
      </w:r>
      <w:proofErr w:type="gramStart"/>
      <w:r w:rsidRPr="00F927D1">
        <w:rPr>
          <w:rFonts w:eastAsia="Calibri"/>
          <w:szCs w:val="28"/>
        </w:rPr>
        <w:t xml:space="preserve">- по ГАБС  Администрация      и  Управление образования  недостатком  представленной бюджетной  отчетности  является недостаточная  информативность пояснительной  записки  и отсутствие   в ней достаточной  информации, позволяющей   дать оценку   факторам, повлиявшим на исполнение бюджета, что нарушает   требования  п. 152 Инструкции  № 191н; </w:t>
      </w:r>
      <w:proofErr w:type="gramEnd"/>
    </w:p>
    <w:p w:rsidR="00C91254" w:rsidRPr="00F927D1" w:rsidRDefault="00C91254" w:rsidP="00C91254">
      <w:pPr>
        <w:autoSpaceDE w:val="0"/>
        <w:autoSpaceDN w:val="0"/>
        <w:adjustRightInd w:val="0"/>
        <w:ind w:firstLine="567"/>
        <w:jc w:val="both"/>
        <w:rPr>
          <w:rFonts w:eastAsia="Calibri"/>
          <w:szCs w:val="28"/>
        </w:rPr>
      </w:pPr>
      <w:proofErr w:type="gramStart"/>
      <w:r w:rsidRPr="00F927D1">
        <w:rPr>
          <w:szCs w:val="28"/>
        </w:rPr>
        <w:t xml:space="preserve">- по главному администратору  Администрации в ходе проверки установлен  факт недостоверности отчета   по  форме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в которой отражаются  данные о стоимости  активов и обязательств, в  части  не отражения   в балансе   факта </w:t>
      </w:r>
      <w:r w:rsidRPr="00F927D1">
        <w:rPr>
          <w:rFonts w:eastAsia="Calibri"/>
          <w:szCs w:val="28"/>
        </w:rPr>
        <w:t>хозяйственной  жизни администрации  по движению нефинансовых  активов имущества казны, связанных  с</w:t>
      </w:r>
      <w:proofErr w:type="gramEnd"/>
      <w:r w:rsidRPr="00F927D1">
        <w:rPr>
          <w:rFonts w:eastAsia="Calibri"/>
          <w:szCs w:val="28"/>
        </w:rPr>
        <w:t xml:space="preserve">  </w:t>
      </w:r>
      <w:proofErr w:type="gramStart"/>
      <w:r w:rsidRPr="00F927D1">
        <w:rPr>
          <w:rFonts w:eastAsia="Calibri"/>
          <w:szCs w:val="28"/>
        </w:rPr>
        <w:t xml:space="preserve">расторжением концессионного соглашения   с  ООО  ЦУП ЖКХ (в том  числе: </w:t>
      </w:r>
      <w:r w:rsidRPr="00F927D1">
        <w:rPr>
          <w:rFonts w:eastAsia="Calibri"/>
          <w:szCs w:val="28"/>
        </w:rPr>
        <w:lastRenderedPageBreak/>
        <w:t xml:space="preserve">передача   концессионного имущества   обратно в казну, о суммах начисленной и переданной   амортизации на  имущество  за период нахождения его в концессии,   списание   с </w:t>
      </w:r>
      <w:proofErr w:type="spellStart"/>
      <w:r w:rsidRPr="00F927D1">
        <w:rPr>
          <w:rFonts w:eastAsia="Calibri"/>
          <w:szCs w:val="28"/>
        </w:rPr>
        <w:t>забалансового</w:t>
      </w:r>
      <w:proofErr w:type="spellEnd"/>
      <w:r w:rsidRPr="00F927D1">
        <w:rPr>
          <w:rFonts w:eastAsia="Calibri"/>
          <w:szCs w:val="28"/>
        </w:rPr>
        <w:t xml:space="preserve">   учета  стоимости  реконструкции   объекта концессии) на общую сумму 128323659,27 руб.,  что нарушает требования  Федерального закона от 06.12.2011 №402-ФЗ и приказа  Минфина   от 31.12.2016 № 256н;</w:t>
      </w:r>
      <w:proofErr w:type="gramEnd"/>
    </w:p>
    <w:p w:rsidR="00C91254" w:rsidRPr="00F927D1" w:rsidRDefault="00C91254" w:rsidP="00C91254">
      <w:pPr>
        <w:autoSpaceDE w:val="0"/>
        <w:autoSpaceDN w:val="0"/>
        <w:adjustRightInd w:val="0"/>
        <w:ind w:firstLine="567"/>
        <w:jc w:val="both"/>
        <w:rPr>
          <w:rFonts w:eastAsia="Calibri"/>
          <w:szCs w:val="28"/>
        </w:rPr>
      </w:pPr>
      <w:proofErr w:type="gramStart"/>
      <w:r w:rsidRPr="00F927D1">
        <w:rPr>
          <w:rFonts w:eastAsia="Calibri"/>
          <w:szCs w:val="28"/>
        </w:rPr>
        <w:t>-  недостоверность   формы  бюджетной отчетности 0503130 (баланс), предоставленной Администрацией, повлекла недостоверность    сводного  Баланса   по форме 0503130, и соответственно    Баланса исполнения бюджета МО Северский район по ф. 0503120,   предоставленной  Финансовым управлением  в составе   сводной  годовой бюджетной отчетности  за 2022 год, в которой  отражены   данные о финансовых   и нефинансовых активах  и обязательствах  муниципального образования Северский район.</w:t>
      </w:r>
      <w:proofErr w:type="gramEnd"/>
      <w:r w:rsidRPr="00F927D1">
        <w:rPr>
          <w:rFonts w:eastAsia="Calibri"/>
          <w:szCs w:val="28"/>
        </w:rPr>
        <w:t xml:space="preserve">  Недостоверность  отчетных данных о  движении нефинансовых активов   подлежит исправлению  в бюджетной отчетности за 2023год.   </w:t>
      </w:r>
    </w:p>
    <w:p w:rsidR="00C91254" w:rsidRPr="00F927D1" w:rsidRDefault="00C91254" w:rsidP="00C91254">
      <w:pPr>
        <w:autoSpaceDE w:val="0"/>
        <w:autoSpaceDN w:val="0"/>
        <w:adjustRightInd w:val="0"/>
        <w:ind w:firstLine="567"/>
        <w:jc w:val="both"/>
        <w:rPr>
          <w:rFonts w:eastAsia="Calibri"/>
          <w:szCs w:val="28"/>
        </w:rPr>
      </w:pPr>
      <w:r w:rsidRPr="00F927D1">
        <w:rPr>
          <w:rFonts w:eastAsia="Calibri"/>
          <w:szCs w:val="28"/>
        </w:rPr>
        <w:t xml:space="preserve">- </w:t>
      </w:r>
      <w:r w:rsidRPr="00F927D1">
        <w:rPr>
          <w:szCs w:val="28"/>
        </w:rPr>
        <w:t xml:space="preserve">на  форму бюджетной отчетности   0503117 «Отчет об исполнении бюджета», на основании    которой формируется   Отчет об исполнении  местного бюджета  за  2022 год,   утверждаемый решением  Совета    муниципального образования   Северский район,   установленные факты недостоверности   данных о движении нефинансовых активов,   влияния не оказали.  </w:t>
      </w:r>
    </w:p>
    <w:p w:rsidR="00C91254" w:rsidRPr="00F927D1" w:rsidRDefault="00C91254" w:rsidP="00C91254">
      <w:pPr>
        <w:autoSpaceDE w:val="0"/>
        <w:autoSpaceDN w:val="0"/>
        <w:adjustRightInd w:val="0"/>
        <w:spacing w:line="180" w:lineRule="atLeast"/>
        <w:ind w:firstLine="567"/>
        <w:jc w:val="both"/>
        <w:rPr>
          <w:szCs w:val="28"/>
        </w:rPr>
      </w:pPr>
      <w:r w:rsidRPr="00F927D1">
        <w:rPr>
          <w:szCs w:val="28"/>
        </w:rPr>
        <w:t xml:space="preserve">2. В ходе исполнения  бюджета  муниципального образования Северский район  в решение о бюджете внесены девять   изменений  и дополнений, в результате  доходы  местного бюджета, включая безвозмездные  перечисления,  утверждены в сумме   2796704,2 тыс. руб., расходы  в сумме 2949680,6 тыс. руб. </w:t>
      </w:r>
      <w:proofErr w:type="gramStart"/>
      <w:r w:rsidRPr="00F927D1">
        <w:rPr>
          <w:szCs w:val="28"/>
        </w:rPr>
        <w:t xml:space="preserve">( </w:t>
      </w:r>
      <w:proofErr w:type="gramEnd"/>
      <w:r w:rsidRPr="00F927D1">
        <w:rPr>
          <w:szCs w:val="28"/>
        </w:rPr>
        <w:t xml:space="preserve">сводная бюджетная  роспись  на 2022 год утверждена   в той же сумме), с дефицитом в размере 152976,4 тыс. руб.  </w:t>
      </w:r>
    </w:p>
    <w:p w:rsidR="00C91254" w:rsidRPr="00F927D1" w:rsidRDefault="00C91254" w:rsidP="00C91254">
      <w:pPr>
        <w:spacing w:line="180" w:lineRule="atLeast"/>
        <w:ind w:firstLine="567"/>
        <w:jc w:val="both"/>
        <w:rPr>
          <w:szCs w:val="28"/>
        </w:rPr>
      </w:pPr>
      <w:r w:rsidRPr="00F927D1">
        <w:rPr>
          <w:szCs w:val="28"/>
        </w:rPr>
        <w:t>3. Основные характеристики исполнения  бюджета муниципального образования Северский район за 2022 год:</w:t>
      </w:r>
    </w:p>
    <w:p w:rsidR="00C91254" w:rsidRPr="00F927D1" w:rsidRDefault="00C91254" w:rsidP="00C91254">
      <w:pPr>
        <w:spacing w:line="180" w:lineRule="atLeast"/>
        <w:ind w:firstLine="567"/>
        <w:jc w:val="both"/>
        <w:rPr>
          <w:szCs w:val="28"/>
        </w:rPr>
      </w:pPr>
      <w:r w:rsidRPr="00F927D1">
        <w:rPr>
          <w:szCs w:val="28"/>
        </w:rPr>
        <w:t>-  по доходам  в сумме 2919134,8 тыс. руб.;</w:t>
      </w:r>
    </w:p>
    <w:p w:rsidR="00C91254" w:rsidRPr="00F927D1" w:rsidRDefault="00C91254" w:rsidP="00C91254">
      <w:pPr>
        <w:spacing w:line="180" w:lineRule="atLeast"/>
        <w:ind w:firstLine="567"/>
        <w:jc w:val="both"/>
        <w:rPr>
          <w:szCs w:val="28"/>
        </w:rPr>
      </w:pPr>
      <w:r w:rsidRPr="00F927D1">
        <w:rPr>
          <w:szCs w:val="28"/>
        </w:rPr>
        <w:t xml:space="preserve">-  по расходам  в сумме 2924745,7 тыс. руб.;   </w:t>
      </w:r>
    </w:p>
    <w:p w:rsidR="00C91254" w:rsidRPr="00F927D1" w:rsidRDefault="00C91254" w:rsidP="00C91254">
      <w:pPr>
        <w:spacing w:line="180" w:lineRule="atLeast"/>
        <w:ind w:firstLine="567"/>
        <w:jc w:val="both"/>
        <w:rPr>
          <w:szCs w:val="28"/>
        </w:rPr>
      </w:pPr>
      <w:r w:rsidRPr="00F927D1">
        <w:rPr>
          <w:szCs w:val="28"/>
        </w:rPr>
        <w:t>-  результат  исполнения – дефицит  в сумме 5610,9 тыс. руб.</w:t>
      </w:r>
    </w:p>
    <w:p w:rsidR="00C91254" w:rsidRPr="00F927D1" w:rsidRDefault="00C91254" w:rsidP="00785B0C">
      <w:pPr>
        <w:pStyle w:val="aa"/>
      </w:pPr>
      <w:r w:rsidRPr="0008688E">
        <w:rPr>
          <w:lang w:val="ru-RU"/>
        </w:rPr>
        <w:tab/>
      </w:r>
      <w:proofErr w:type="gramStart"/>
      <w:r w:rsidRPr="0008688E">
        <w:rPr>
          <w:lang w:val="ru-RU"/>
        </w:rPr>
        <w:t>В результате исполнения   доходы бюджета   исполнены на 104,4%,  от запланированных в окончательной редакции  (рост составил + 122430,6 тыс. руб.),   запланированные  уточненной бюджетной росписью   расходы   исполнены на 99,2%  (менее запланированного объема   на -24934,9 тыс. руб.),   что и  обеспечило   исполнение бюджета 2022 года с дефицитом    в сумме 5610,0  тыс. руб. (что в 27 раз ниже  планового показателя дефицита бюджета) и    наличие остатков   денежных</w:t>
      </w:r>
      <w:proofErr w:type="gramEnd"/>
      <w:r w:rsidRPr="0008688E">
        <w:rPr>
          <w:lang w:val="ru-RU"/>
        </w:rPr>
        <w:t xml:space="preserve"> средств на счетах бюджета на 31.12.2022 г.   </w:t>
      </w:r>
      <w:r w:rsidRPr="00F927D1">
        <w:t xml:space="preserve">в </w:t>
      </w:r>
      <w:proofErr w:type="spellStart"/>
      <w:r w:rsidRPr="00F927D1">
        <w:t>сумме</w:t>
      </w:r>
      <w:proofErr w:type="spellEnd"/>
      <w:r w:rsidRPr="00F927D1">
        <w:t xml:space="preserve">   91903,3 </w:t>
      </w:r>
      <w:proofErr w:type="spellStart"/>
      <w:r w:rsidRPr="00F927D1">
        <w:t>тыс</w:t>
      </w:r>
      <w:proofErr w:type="spellEnd"/>
      <w:r w:rsidRPr="00F927D1">
        <w:t xml:space="preserve">. руб. </w:t>
      </w:r>
    </w:p>
    <w:p w:rsidR="00C91254" w:rsidRPr="0008688E" w:rsidRDefault="00C91254" w:rsidP="00785B0C">
      <w:pPr>
        <w:pStyle w:val="aa"/>
        <w:jc w:val="both"/>
        <w:rPr>
          <w:lang w:val="ru-RU"/>
        </w:rPr>
      </w:pPr>
      <w:proofErr w:type="gramStart"/>
      <w:r w:rsidRPr="0008688E">
        <w:rPr>
          <w:lang w:val="ru-RU"/>
        </w:rPr>
        <w:t>-  налоговые и неналоговые  доходы   муниципального образования Северский район  исполнены  в сумме 1050454,1 тыс. руб. или на 113,7%, их доля в общем объеме доходов  составила 36%. При сопоставлении объёма поступления налоговых и неналоговых  доходов за 2022год с    2021 годом,,  отмечается   рост  поступлений  по сравнению с 2021 годом  на 12,3%,  или на 114671,8 тыс. руб., в основном  за счет  роста налоговых  доходов</w:t>
      </w:r>
      <w:proofErr w:type="gramEnd"/>
      <w:r w:rsidRPr="0008688E">
        <w:rPr>
          <w:lang w:val="ru-RU"/>
        </w:rPr>
        <w:t xml:space="preserve"> (+104155,0тыс</w:t>
      </w:r>
      <w:proofErr w:type="gramStart"/>
      <w:r w:rsidRPr="0008688E">
        <w:rPr>
          <w:lang w:val="ru-RU"/>
        </w:rPr>
        <w:t>.р</w:t>
      </w:r>
      <w:proofErr w:type="gramEnd"/>
      <w:r w:rsidRPr="0008688E">
        <w:rPr>
          <w:lang w:val="ru-RU"/>
        </w:rPr>
        <w:t xml:space="preserve">уб.).  </w:t>
      </w:r>
      <w:r w:rsidRPr="0008688E">
        <w:rPr>
          <w:lang w:val="ru-RU"/>
        </w:rPr>
        <w:lastRenderedPageBreak/>
        <w:t>Основную долю в формировании налоговых и неналоговых доходов бюджета занимают налог на доходы физических лиц (56,4%), налог на прибыль (4,8%), УСН (20,1%), доходы, получаемые в виде арендной платы за пользование земельными участками (6,8%).</w:t>
      </w:r>
    </w:p>
    <w:p w:rsidR="00C91254" w:rsidRPr="0008688E" w:rsidRDefault="00C91254" w:rsidP="00785B0C">
      <w:pPr>
        <w:pStyle w:val="aa"/>
        <w:jc w:val="both"/>
        <w:rPr>
          <w:lang w:val="ru-RU"/>
        </w:rPr>
      </w:pPr>
      <w:r w:rsidRPr="0008688E">
        <w:rPr>
          <w:lang w:val="ru-RU"/>
        </w:rPr>
        <w:t xml:space="preserve">-по  неналоговым  доходам, </w:t>
      </w:r>
      <w:proofErr w:type="spellStart"/>
      <w:r w:rsidRPr="0008688E">
        <w:rPr>
          <w:lang w:val="ru-RU"/>
        </w:rPr>
        <w:t>администрируемым</w:t>
      </w:r>
      <w:proofErr w:type="spellEnd"/>
      <w:r w:rsidRPr="0008688E">
        <w:rPr>
          <w:lang w:val="ru-RU"/>
        </w:rPr>
        <w:t xml:space="preserve"> управлением имущественных отношений имеются  дополнительные резервы поступлений в виде   погашения  числящейся  дебиторской задолженности (в том числе, по арендной плате за землю – 13316,0 тыс. руб. (1509 должников),   платы  по договорам  социального найма жилых помещений - 512,1 тыс. руб.).    </w:t>
      </w:r>
    </w:p>
    <w:p w:rsidR="00C91254" w:rsidRPr="0008688E" w:rsidRDefault="00C91254" w:rsidP="00785B0C">
      <w:pPr>
        <w:pStyle w:val="aa"/>
        <w:jc w:val="both"/>
        <w:rPr>
          <w:lang w:val="ru-RU"/>
        </w:rPr>
      </w:pPr>
      <w:r w:rsidRPr="0008688E">
        <w:rPr>
          <w:lang w:val="ru-RU"/>
        </w:rPr>
        <w:t>-</w:t>
      </w:r>
      <w:r w:rsidRPr="0008688E">
        <w:rPr>
          <w:i/>
          <w:lang w:val="ru-RU"/>
        </w:rPr>
        <w:t xml:space="preserve"> </w:t>
      </w:r>
      <w:r w:rsidRPr="0008688E">
        <w:rPr>
          <w:lang w:val="ru-RU"/>
        </w:rPr>
        <w:t xml:space="preserve">общий объем  безвозмездных поступлений  в бюджет района  составил 1868680,7 тыс. руб., или 99,8% от запланированного объема.  </w:t>
      </w:r>
      <w:proofErr w:type="gramStart"/>
      <w:r w:rsidRPr="0008688E">
        <w:rPr>
          <w:lang w:val="ru-RU"/>
        </w:rPr>
        <w:t>Из общего объема запланированных к поступлению в бюджет района  безвозмездных поступлений,  в полном объеме  100% поступили   дотации  из краевого бюджета (158189,7 тыс. руб.), в том числе,   на выравнивание  уровня бюджетной обеспеченности, на поддержку мер  по обеспечению сбалансированности, и  прочие дотации  на поддержку местных инициатив граждан  по вопросам развития территорий для предоставления  поселениям и  дотация  по результатам  оценки эффективности  деятельности  органов</w:t>
      </w:r>
      <w:proofErr w:type="gramEnd"/>
      <w:r w:rsidRPr="0008688E">
        <w:rPr>
          <w:lang w:val="ru-RU"/>
        </w:rPr>
        <w:t xml:space="preserve"> местного самоуправления за 2021 год.    Субвенции  на выполнение переданных государственных полномочий   поступили в бюджет  в  сумме 1380485,4 тыс. руб. </w:t>
      </w:r>
      <w:r w:rsidRPr="00F927D1">
        <w:t xml:space="preserve">(99,7%).    </w:t>
      </w:r>
      <w:proofErr w:type="gramStart"/>
      <w:r w:rsidRPr="0008688E">
        <w:rPr>
          <w:lang w:val="ru-RU"/>
        </w:rPr>
        <w:t>Субсидии из краевого бюджета    поступили  в  сумме 285852,5 тыс. руб., или 100 % от запланированных объемов,    поступили  субсидии на следующие цели: на организацию бесплатного горячего питания обучающихся начальных классов;   на  капитальный  ремонт   автомобильных дорог;  на ликвидацию ЧС  из резервного фонда  Администрации Краснодарского края;     на обеспечение жильем  молодых семей;   на реализацию регионального проекта «Успех каждого ребенка»;</w:t>
      </w:r>
      <w:proofErr w:type="gramEnd"/>
      <w:r w:rsidRPr="0008688E">
        <w:rPr>
          <w:lang w:val="ru-RU"/>
        </w:rPr>
        <w:t xml:space="preserve"> на капитальные вложения в объекты муниципальной собственности  и   на иные   меры социальной поддержки    отраслей  культуры, образования   и физической культуры и спорту, связанные с оснащением муниципальных учреждений и их развитием. Иные межбюджетные трансферты из краевого бюджета  предоставлены  в сумме 33861,1 тыс. руб.  или  100% от запланированных объемов, в том числе,  на  проведение мероприятий по обеспечению деятельности советников директора  по воспитанию и  взаимодействию с детскими общественными объединениями  и по решению  ЗСК на  дополнительную  помощь  местным бюджетам  на решение  социально значимых вопросов. Из   бюджетов    поселений  трансферты на осуществление  органами местного самоуправления муниципального образования Северский район полномочий органов местного самоуправления поселений поступили  в  сумме 11178,7тыс. руб. или 100%. </w:t>
      </w:r>
    </w:p>
    <w:p w:rsidR="00C91254" w:rsidRPr="00F927D1" w:rsidRDefault="00C91254" w:rsidP="00C91254">
      <w:pPr>
        <w:spacing w:before="120"/>
        <w:ind w:firstLine="720"/>
        <w:jc w:val="both"/>
        <w:rPr>
          <w:szCs w:val="28"/>
        </w:rPr>
      </w:pPr>
      <w:r w:rsidRPr="00F927D1">
        <w:rPr>
          <w:szCs w:val="28"/>
        </w:rPr>
        <w:t xml:space="preserve">- исполнение бюджета муниципального образования Северский район  по расходам в 2022 году составило 2924745,7 тыс. рублей, что соответствует 99,2%  от   расходов  уточненной сводной бюджетной росписи. </w:t>
      </w:r>
      <w:proofErr w:type="gramStart"/>
      <w:r w:rsidRPr="00F927D1">
        <w:rPr>
          <w:szCs w:val="28"/>
        </w:rPr>
        <w:t xml:space="preserve">По всем  разделам финансирование произведено в объеме 98%-100%, кроме   раздела «Обслуживание муниципального долга» исполнение составило  3,3% (расходы произведены  в соответствии с фактически начисленными процентами за  пользование кредитами) и  раздела «Национальная  безопасность   и </w:t>
      </w:r>
      <w:r w:rsidRPr="00F927D1">
        <w:rPr>
          <w:szCs w:val="28"/>
        </w:rPr>
        <w:lastRenderedPageBreak/>
        <w:t>правоохранительная деятельность»  исполнение 87,2%., за счет выполнения  не в полном объеме запланированных мероприятий  по предупреждению  ЧС в сельских поселениях, на территории которых возникли чрезвычайные ситуации в связи</w:t>
      </w:r>
      <w:proofErr w:type="gramEnd"/>
      <w:r w:rsidRPr="00F927D1">
        <w:rPr>
          <w:szCs w:val="28"/>
        </w:rPr>
        <w:t xml:space="preserve"> с ливневыми дождями в январе-феврале 2022 года, которые  не исполнены на 5497,0 тыс. руб.  или  на 43% в  связи с расторжением   заключенных  в 2022 году контрактов, в 2023 году контракты заключаются вновь. </w:t>
      </w:r>
    </w:p>
    <w:p w:rsidR="00C91254" w:rsidRPr="00F927D1" w:rsidRDefault="00C91254" w:rsidP="00C91254">
      <w:pPr>
        <w:spacing w:before="120"/>
        <w:ind w:firstLine="720"/>
        <w:jc w:val="both"/>
        <w:rPr>
          <w:szCs w:val="28"/>
        </w:rPr>
      </w:pPr>
      <w:r w:rsidRPr="00F927D1">
        <w:rPr>
          <w:szCs w:val="28"/>
        </w:rPr>
        <w:t xml:space="preserve">-по сравнению с 2021 годом  (исполнение – 2678468,3 тыс. руб.) в целом расходы  увеличены   на  109,2 %, или на 246277,40 тыс. руб. Значительно  увеличены   расходы   по следующим  направлениям: «Национальная экономика»  на  322,9% «Национальная безопасность и правоохранительная деятельность»-139,1%, «Культура и кинематография»- 126,8%, «Физическая культура и спорт»- 125,7%.    </w:t>
      </w:r>
    </w:p>
    <w:p w:rsidR="00C91254" w:rsidRPr="00F927D1" w:rsidRDefault="00C91254" w:rsidP="00C91254">
      <w:pPr>
        <w:spacing w:before="120"/>
        <w:ind w:firstLine="720"/>
        <w:jc w:val="both"/>
        <w:rPr>
          <w:szCs w:val="28"/>
        </w:rPr>
      </w:pPr>
      <w:r w:rsidRPr="00F927D1">
        <w:rPr>
          <w:szCs w:val="28"/>
        </w:rPr>
        <w:t xml:space="preserve">-  бюджет  района  по расходам на 91,5%  (в сумме 2674627,3 тыс. руб.) исполнен   в рамках   17  муниципальных программ. Исполнение  утвержденных ассигнований   по каждой муниципальной программе составляют  96%-100%, за исключением  двух муниципальных программ: </w:t>
      </w:r>
      <w:proofErr w:type="gramStart"/>
      <w:r w:rsidRPr="00F927D1">
        <w:rPr>
          <w:szCs w:val="28"/>
        </w:rPr>
        <w:t xml:space="preserve">«Развитие топливно-энергетического комплекса»- на 55,1% (за счет невыполнения планируемых мероприятий  по установке транспортабельной котельной в МБОУ ООШ № 12 ст. Дербентская, не исполнением запланированных мероприятий  по  техническому обслуживанию и  аварийно-диспетчерскому обеспечению  газораспределительной  сети  по объекту «подводящий газопровод  среднего давления от  </w:t>
      </w:r>
      <w:proofErr w:type="spellStart"/>
      <w:r w:rsidRPr="00F927D1">
        <w:rPr>
          <w:szCs w:val="28"/>
        </w:rPr>
        <w:t>Новодмитриевского</w:t>
      </w:r>
      <w:proofErr w:type="spellEnd"/>
      <w:r w:rsidRPr="00F927D1">
        <w:rPr>
          <w:szCs w:val="28"/>
        </w:rPr>
        <w:t xml:space="preserve"> ГРС до ст. Калужская,  не  полным  исполнением запланированных мероприятий  по ремонту   котлов в  котельной  ст. Азовская по причине  неисполнения   условий</w:t>
      </w:r>
      <w:proofErr w:type="gramEnd"/>
      <w:r w:rsidRPr="00F927D1">
        <w:rPr>
          <w:szCs w:val="28"/>
        </w:rPr>
        <w:t xml:space="preserve"> контракта подрядчиком);  и по МП  «Управление муниципальными  финансами» - на 89,1%  (в связи с тем,  что в рамках  программы запланированы  мероприятия по управлению муниципальным долгом и   распределение  резервного фонда, которые не исполнены в связи  с отсутствием  необходимости). </w:t>
      </w:r>
    </w:p>
    <w:p w:rsidR="00C91254" w:rsidRPr="00F927D1" w:rsidRDefault="00C91254" w:rsidP="00C91254">
      <w:pPr>
        <w:spacing w:before="120"/>
        <w:ind w:firstLine="851"/>
        <w:jc w:val="both"/>
        <w:rPr>
          <w:szCs w:val="28"/>
        </w:rPr>
      </w:pPr>
      <w:proofErr w:type="gramStart"/>
      <w:r w:rsidRPr="00F927D1">
        <w:rPr>
          <w:szCs w:val="28"/>
        </w:rPr>
        <w:t xml:space="preserve">- муниципальный  долг  на 01.01.2023 г. составляет 0,00 тыс. руб., за отчетный 2022 год  были   погашены   остатки  долга   по кредиту,  привлеченному из ПАО РНКБ  в сумме 25000,0 тыс. руб.,  и бюджетным  кредитам    краевого  бюджета     на общую сумму  5688,0 тыс. руб. Новые  кредиты в бюджет  МО Северский район   в 2022 году не привлекались.  </w:t>
      </w:r>
      <w:proofErr w:type="gramEnd"/>
    </w:p>
    <w:p w:rsidR="00C91254" w:rsidRPr="00F927D1" w:rsidRDefault="00C91254" w:rsidP="00C91254">
      <w:pPr>
        <w:spacing w:before="120"/>
        <w:ind w:firstLine="851"/>
        <w:jc w:val="both"/>
        <w:rPr>
          <w:szCs w:val="28"/>
        </w:rPr>
      </w:pPr>
      <w:r w:rsidRPr="00F927D1">
        <w:rPr>
          <w:szCs w:val="28"/>
        </w:rPr>
        <w:t xml:space="preserve">-на 31.12.2022 года   перед  бюджетом района      задолженности  по выданным поселениям   бюджетным кредитам  не числится.  </w:t>
      </w:r>
    </w:p>
    <w:p w:rsidR="00C91254" w:rsidRPr="00F927D1" w:rsidRDefault="00C91254" w:rsidP="006A4A80">
      <w:pPr>
        <w:autoSpaceDE w:val="0"/>
        <w:autoSpaceDN w:val="0"/>
        <w:adjustRightInd w:val="0"/>
        <w:spacing w:before="120"/>
        <w:ind w:firstLine="708"/>
        <w:jc w:val="both"/>
        <w:rPr>
          <w:szCs w:val="28"/>
        </w:rPr>
      </w:pPr>
      <w:r w:rsidRPr="00F927D1">
        <w:rPr>
          <w:szCs w:val="28"/>
        </w:rPr>
        <w:t xml:space="preserve">- по оценке  Министерства финансов Краснодарского края, проводимой в  соответствии  с требованиями ст. 107.1 Бюджетного кодекса РФ,  муниципальное образование  Северский район по итогам оценки   за 2021 год и  по состоянию  на 01.08.2022г.,    относится к группе заемщиков с высоким уровнем долговой устойчивости. </w:t>
      </w:r>
    </w:p>
    <w:p w:rsidR="00C91254" w:rsidRPr="006A4A80" w:rsidRDefault="00C91254" w:rsidP="006A4A80">
      <w:pPr>
        <w:pStyle w:val="aa"/>
        <w:jc w:val="both"/>
        <w:rPr>
          <w:lang w:val="ru-RU"/>
        </w:rPr>
      </w:pPr>
      <w:r w:rsidRPr="006A4A80">
        <w:rPr>
          <w:lang w:val="ru-RU"/>
        </w:rPr>
        <w:t>-муниципальные гарантии за счет бюджета муниципаль</w:t>
      </w:r>
      <w:r w:rsidR="006A4A80" w:rsidRPr="006A4A80">
        <w:rPr>
          <w:lang w:val="ru-RU"/>
        </w:rPr>
        <w:t>ного образования</w:t>
      </w:r>
      <w:r w:rsidR="006A4A80">
        <w:rPr>
          <w:lang w:val="ru-RU"/>
        </w:rPr>
        <w:t xml:space="preserve"> </w:t>
      </w:r>
      <w:r w:rsidRPr="006A4A80">
        <w:rPr>
          <w:lang w:val="ru-RU"/>
        </w:rPr>
        <w:t xml:space="preserve">Северский район  не предоставлялись.  </w:t>
      </w:r>
    </w:p>
    <w:p w:rsidR="00C91254" w:rsidRPr="006A4A80" w:rsidRDefault="00F927D1" w:rsidP="006A4A80">
      <w:pPr>
        <w:pStyle w:val="aa"/>
        <w:jc w:val="both"/>
        <w:rPr>
          <w:lang w:val="ru-RU"/>
        </w:rPr>
      </w:pPr>
      <w:r w:rsidRPr="006A4A80">
        <w:rPr>
          <w:lang w:val="ru-RU"/>
        </w:rPr>
        <w:lastRenderedPageBreak/>
        <w:t>Внесены п</w:t>
      </w:r>
      <w:r w:rsidR="00C91254" w:rsidRPr="006A4A80">
        <w:rPr>
          <w:lang w:val="ru-RU"/>
        </w:rPr>
        <w:t xml:space="preserve">редложения:      </w:t>
      </w:r>
    </w:p>
    <w:p w:rsidR="00C91254" w:rsidRPr="00875549" w:rsidRDefault="00C91254" w:rsidP="006A4A80">
      <w:pPr>
        <w:pStyle w:val="aa"/>
        <w:jc w:val="both"/>
        <w:rPr>
          <w:lang w:val="ru-RU"/>
        </w:rPr>
      </w:pPr>
      <w:r w:rsidRPr="00875549">
        <w:rPr>
          <w:lang w:val="ru-RU"/>
        </w:rPr>
        <w:t xml:space="preserve">Обеспечить  исправление отчетных данных о  движении нефинансовых активов   в части имущества   казны, связанных с расторжением концессионного  соглашения   с ООО ЦУП ЖКХ и передачей его обратно в казну.  </w:t>
      </w:r>
    </w:p>
    <w:p w:rsidR="00C91254" w:rsidRPr="006A4A80" w:rsidRDefault="00C91254" w:rsidP="006A4A80">
      <w:pPr>
        <w:pStyle w:val="aa"/>
        <w:ind w:firstLine="708"/>
        <w:jc w:val="both"/>
        <w:rPr>
          <w:lang w:val="ru-RU"/>
        </w:rPr>
      </w:pPr>
      <w:proofErr w:type="gramStart"/>
      <w:r w:rsidRPr="006A4A80">
        <w:rPr>
          <w:lang w:val="ru-RU"/>
        </w:rPr>
        <w:t>С целью недопущения в последующем грубых нарушений, при составлении государственной статистической отчетности, предоставления в государственные органы недостоверной отчетности, установить ответственных должностных лиц структурных подразделений    администрации,    осуществляющие факты хозяйственной жизни, связанные расторжением, заключением  концессионных   соглашений и   отвечающие за ведение  и учет  казны, несвоевременно    предоставивших    первичные  документы  в  МКУ  МО СР  ЦБ  Администрации    и Финансовое  управление  для включения объектов контроля в отчет</w:t>
      </w:r>
      <w:proofErr w:type="gramEnd"/>
      <w:r w:rsidRPr="006A4A80">
        <w:rPr>
          <w:lang w:val="ru-RU"/>
        </w:rPr>
        <w:t xml:space="preserve"> и принять к ним меры дисциплинарного характера.</w:t>
      </w:r>
    </w:p>
    <w:p w:rsidR="00C91254" w:rsidRPr="00875549" w:rsidRDefault="00C91254" w:rsidP="006A4A80">
      <w:pPr>
        <w:pStyle w:val="aa"/>
        <w:jc w:val="both"/>
        <w:rPr>
          <w:lang w:val="ru-RU"/>
        </w:rPr>
      </w:pPr>
      <w:r w:rsidRPr="006A4A80">
        <w:rPr>
          <w:lang w:val="ru-RU"/>
        </w:rPr>
        <w:tab/>
      </w:r>
      <w:r w:rsidRPr="00875549">
        <w:rPr>
          <w:lang w:val="ru-RU"/>
        </w:rPr>
        <w:t xml:space="preserve">Финансовому Управлению администрации определить форму контроля </w:t>
      </w:r>
      <w:proofErr w:type="gramStart"/>
      <w:r w:rsidRPr="00875549">
        <w:rPr>
          <w:lang w:val="ru-RU"/>
        </w:rPr>
        <w:t>за деятельностью структурных подразделений администрации по предоставлению в соответствии с требованиями положения по бухгалтерскому учету</w:t>
      </w:r>
      <w:proofErr w:type="gramEnd"/>
      <w:r w:rsidRPr="00875549">
        <w:rPr>
          <w:lang w:val="ru-RU"/>
        </w:rPr>
        <w:t xml:space="preserve"> всех фактов хозяйственной жизни в установленные сроки.</w:t>
      </w:r>
    </w:p>
    <w:p w:rsidR="00C91254" w:rsidRPr="006A4A80" w:rsidRDefault="00C91254" w:rsidP="006A4A80">
      <w:pPr>
        <w:pStyle w:val="aa"/>
        <w:ind w:firstLine="708"/>
        <w:jc w:val="both"/>
        <w:rPr>
          <w:lang w:val="ru-RU"/>
        </w:rPr>
      </w:pPr>
      <w:r w:rsidRPr="006A4A80">
        <w:rPr>
          <w:lang w:val="ru-RU"/>
        </w:rPr>
        <w:t>При составлении отчета об исполнении бюджета, обеспечить  заполнение форм годовой бюджетной отчетности главных администраторов бюджетных средств, строго в соответствии с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утверждённой Приказом Министерства финансов Российской Федерации от 28.12.2010г. № 191н.</w:t>
      </w:r>
    </w:p>
    <w:p w:rsidR="00C91254" w:rsidRPr="006A4A80" w:rsidRDefault="00C91254" w:rsidP="006A4A80">
      <w:pPr>
        <w:pStyle w:val="aa"/>
        <w:ind w:firstLine="708"/>
        <w:jc w:val="both"/>
        <w:rPr>
          <w:lang w:val="ru-RU"/>
        </w:rPr>
      </w:pPr>
      <w:r w:rsidRPr="006A4A80">
        <w:rPr>
          <w:lang w:val="ru-RU"/>
        </w:rPr>
        <w:t>В целях проведения качественного анализа бюджетного процесса, обеспечить  информативность предоставляемых форм бюджетной отчетности.</w:t>
      </w:r>
    </w:p>
    <w:p w:rsidR="009A19ED" w:rsidRPr="00875549" w:rsidRDefault="00C91254" w:rsidP="006A4A80">
      <w:pPr>
        <w:pStyle w:val="aa"/>
        <w:jc w:val="both"/>
        <w:rPr>
          <w:lang w:val="ru-RU"/>
        </w:rPr>
      </w:pPr>
      <w:r w:rsidRPr="006A4A80">
        <w:rPr>
          <w:lang w:val="ru-RU"/>
        </w:rPr>
        <w:t xml:space="preserve"> </w:t>
      </w:r>
      <w:r w:rsidR="006A4A80">
        <w:rPr>
          <w:lang w:val="ru-RU"/>
        </w:rPr>
        <w:tab/>
      </w:r>
      <w:r w:rsidRPr="006A4A80">
        <w:rPr>
          <w:lang w:val="ru-RU"/>
        </w:rPr>
        <w:t xml:space="preserve">В ходе исполнения бюджета  продолжить работу по обеспечению полноты поступления доходов в бюджет  муниципального образования Северский  район и консолидированный бюджет Краснодарского края. </w:t>
      </w:r>
      <w:r w:rsidRPr="00875549">
        <w:rPr>
          <w:lang w:val="ru-RU"/>
        </w:rPr>
        <w:t xml:space="preserve">Обеспечить качественное  администрирование   неналоговых поступлений  в бюджет района  и ликвидацию  задолженности   по  неналоговым доходам.  </w:t>
      </w:r>
    </w:p>
    <w:p w:rsidR="00D33336" w:rsidRPr="006A4A80" w:rsidRDefault="00D33336" w:rsidP="006A4A80">
      <w:pPr>
        <w:pStyle w:val="aa"/>
        <w:ind w:firstLine="708"/>
        <w:jc w:val="both"/>
        <w:rPr>
          <w:lang w:val="ru-RU"/>
        </w:rPr>
      </w:pPr>
      <w:r w:rsidRPr="006A4A80">
        <w:rPr>
          <w:lang w:val="ru-RU"/>
        </w:rPr>
        <w:t xml:space="preserve">Заключение Палаты по внешней проверке отчёта об исполнении местного бюджета по запросу направлено в прокуратуру Северского района. </w:t>
      </w:r>
    </w:p>
    <w:p w:rsidR="00D33336" w:rsidRPr="00710949" w:rsidRDefault="00D33336" w:rsidP="00D33336">
      <w:pPr>
        <w:autoSpaceDE w:val="0"/>
        <w:autoSpaceDN w:val="0"/>
        <w:adjustRightInd w:val="0"/>
        <w:ind w:firstLine="709"/>
        <w:jc w:val="both"/>
        <w:rPr>
          <w:szCs w:val="28"/>
        </w:rPr>
      </w:pPr>
    </w:p>
    <w:p w:rsidR="00D33336" w:rsidRDefault="00D33336" w:rsidP="00785B0C">
      <w:pPr>
        <w:ind w:firstLine="708"/>
        <w:jc w:val="center"/>
        <w:rPr>
          <w:szCs w:val="28"/>
        </w:rPr>
      </w:pPr>
      <w:r w:rsidRPr="00710949">
        <w:rPr>
          <w:szCs w:val="28"/>
        </w:rPr>
        <w:t xml:space="preserve">5.3. Экспертиза проекта решения  Совета муниципального образования Северский район «О местном бюджете (бюджете муниципального образования  Северский район) на </w:t>
      </w:r>
      <w:r w:rsidR="004D713A" w:rsidRPr="00710949">
        <w:rPr>
          <w:szCs w:val="28"/>
        </w:rPr>
        <w:t>2024</w:t>
      </w:r>
      <w:r w:rsidRPr="00710949">
        <w:rPr>
          <w:szCs w:val="28"/>
        </w:rPr>
        <w:t xml:space="preserve"> год и на плановый п</w:t>
      </w:r>
      <w:r w:rsidR="009D36E6">
        <w:rPr>
          <w:szCs w:val="28"/>
        </w:rPr>
        <w:t>ериод 2025 и 2026</w:t>
      </w:r>
      <w:r w:rsidRPr="00710949">
        <w:rPr>
          <w:szCs w:val="28"/>
        </w:rPr>
        <w:t xml:space="preserve"> годов»</w:t>
      </w:r>
    </w:p>
    <w:p w:rsidR="002A2F16" w:rsidRDefault="002A2F16" w:rsidP="002A2F16">
      <w:pPr>
        <w:autoSpaceDE w:val="0"/>
        <w:autoSpaceDN w:val="0"/>
        <w:adjustRightInd w:val="0"/>
        <w:spacing w:line="240" w:lineRule="atLeast"/>
        <w:outlineLvl w:val="3"/>
        <w:rPr>
          <w:b/>
        </w:rPr>
      </w:pPr>
    </w:p>
    <w:p w:rsidR="004E558E" w:rsidRPr="004E558E" w:rsidRDefault="004E558E" w:rsidP="006A4A80">
      <w:pPr>
        <w:pStyle w:val="aa"/>
        <w:ind w:firstLine="708"/>
        <w:jc w:val="both"/>
        <w:rPr>
          <w:lang w:val="ru-RU"/>
        </w:rPr>
      </w:pPr>
      <w:r>
        <w:rPr>
          <w:lang w:val="ru-RU"/>
        </w:rPr>
        <w:t xml:space="preserve">В рамках полномочий, проведена проверка и подготовлено заключение </w:t>
      </w:r>
      <w:r w:rsidRPr="004E558E">
        <w:rPr>
          <w:lang w:val="ru-RU"/>
        </w:rPr>
        <w:t>на проект решения Совета муниципального образования Северский район</w:t>
      </w:r>
      <w:r>
        <w:rPr>
          <w:lang w:val="ru-RU"/>
        </w:rPr>
        <w:t xml:space="preserve">             </w:t>
      </w:r>
      <w:r w:rsidRPr="004E558E">
        <w:rPr>
          <w:lang w:val="ru-RU"/>
        </w:rPr>
        <w:t>«О местном бюджете на 2024год и на плановый период 2025  и  2026 годов</w:t>
      </w:r>
      <w:r>
        <w:rPr>
          <w:lang w:val="ru-RU"/>
        </w:rPr>
        <w:t xml:space="preserve">      </w:t>
      </w:r>
    </w:p>
    <w:p w:rsidR="002A2F16" w:rsidRDefault="004E558E" w:rsidP="004E558E">
      <w:pPr>
        <w:autoSpaceDE w:val="0"/>
        <w:autoSpaceDN w:val="0"/>
        <w:adjustRightInd w:val="0"/>
        <w:spacing w:line="240" w:lineRule="atLeast"/>
        <w:jc w:val="both"/>
        <w:outlineLvl w:val="3"/>
        <w:rPr>
          <w:b/>
        </w:rPr>
      </w:pPr>
      <w:r>
        <w:t>В заключении отражены в</w:t>
      </w:r>
      <w:r w:rsidR="002A2F16" w:rsidRPr="004E558E">
        <w:t>ыводы и рекомендации</w:t>
      </w:r>
      <w:r>
        <w:rPr>
          <w:b/>
        </w:rPr>
        <w:t>:</w:t>
      </w:r>
    </w:p>
    <w:p w:rsidR="002A2F16" w:rsidRDefault="002A2F16" w:rsidP="00E97FA3">
      <w:pPr>
        <w:autoSpaceDE w:val="0"/>
        <w:autoSpaceDN w:val="0"/>
        <w:adjustRightInd w:val="0"/>
        <w:spacing w:line="240" w:lineRule="atLeast"/>
        <w:jc w:val="both"/>
        <w:outlineLvl w:val="3"/>
      </w:pPr>
      <w:r>
        <w:rPr>
          <w:szCs w:val="28"/>
        </w:rPr>
        <w:t>1</w:t>
      </w:r>
      <w:r>
        <w:t xml:space="preserve">. Проект решения Совета муниципального образования Северский район «О местном бюджете на 2024год и на плановый период 2025 и 2026 годов» разработан и представлен на рассмотрение в Совет   муниципального образования Северский район  в соответствии с нормами Бюджетного кодекса </w:t>
      </w:r>
      <w:r>
        <w:lastRenderedPageBreak/>
        <w:t>РФ и  Положением о бюджетном процессе в  муниципальном образовании Северский район. Представленный на рассмотрение Проект бюджета содержит показатели бюджета района, а также документы и материалы, предоставленные к нему, установленные статьями  13 и 14  Положения  о бюджетном процессе в муниципальном  образовании  Северский район.</w:t>
      </w:r>
    </w:p>
    <w:p w:rsidR="002A2F16" w:rsidRDefault="002A2F16" w:rsidP="00E97FA3">
      <w:pPr>
        <w:jc w:val="both"/>
      </w:pPr>
      <w:r>
        <w:t>2. Представленный к рассмотрению Проект бюджета на 2024 год и на плановый период 2025 и 2026 годов по основным направлениям  учитывает тезисы,  изложенные в основных направлениях  бюджетной и налоговой политики на 2024-2026 годы.</w:t>
      </w:r>
    </w:p>
    <w:p w:rsidR="002A2F16" w:rsidRDefault="002A2F16" w:rsidP="00E97FA3">
      <w:pPr>
        <w:jc w:val="both"/>
      </w:pPr>
      <w:r>
        <w:t xml:space="preserve">3. Параметры  прогноза бюджета муниципального образования Северский район: </w:t>
      </w:r>
    </w:p>
    <w:p w:rsidR="002A2F16" w:rsidRDefault="002A2F16" w:rsidP="00E97FA3">
      <w:pPr>
        <w:ind w:firstLine="567"/>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25"/>
        <w:gridCol w:w="2425"/>
        <w:gridCol w:w="2425"/>
        <w:gridCol w:w="2426"/>
      </w:tblGrid>
      <w:tr w:rsidR="002A2F16" w:rsidTr="00035246">
        <w:tc>
          <w:tcPr>
            <w:tcW w:w="2425" w:type="dxa"/>
            <w:tcBorders>
              <w:top w:val="single" w:sz="4" w:space="0" w:color="000000"/>
              <w:left w:val="single" w:sz="4" w:space="0" w:color="000000"/>
              <w:bottom w:val="single" w:sz="4" w:space="0" w:color="000000"/>
              <w:right w:val="single" w:sz="4" w:space="0" w:color="000000"/>
            </w:tcBorders>
          </w:tcPr>
          <w:p w:rsidR="002A2F16" w:rsidRDefault="002A2F16" w:rsidP="00E97FA3">
            <w:pPr>
              <w:spacing w:line="240" w:lineRule="atLeast"/>
              <w:jc w:val="both"/>
            </w:pPr>
          </w:p>
        </w:tc>
        <w:tc>
          <w:tcPr>
            <w:tcW w:w="2425"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2024год</w:t>
            </w:r>
          </w:p>
        </w:tc>
        <w:tc>
          <w:tcPr>
            <w:tcW w:w="2425"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2025год</w:t>
            </w:r>
          </w:p>
        </w:tc>
        <w:tc>
          <w:tcPr>
            <w:tcW w:w="2426"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2026год</w:t>
            </w:r>
          </w:p>
        </w:tc>
      </w:tr>
      <w:tr w:rsidR="002A2F16" w:rsidTr="00035246">
        <w:tc>
          <w:tcPr>
            <w:tcW w:w="2425"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доходы</w:t>
            </w:r>
          </w:p>
        </w:tc>
        <w:tc>
          <w:tcPr>
            <w:tcW w:w="2425"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3506706,4</w:t>
            </w:r>
          </w:p>
        </w:tc>
        <w:tc>
          <w:tcPr>
            <w:tcW w:w="2425"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3078055,6</w:t>
            </w:r>
          </w:p>
        </w:tc>
        <w:tc>
          <w:tcPr>
            <w:tcW w:w="2426"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2910491,7</w:t>
            </w:r>
          </w:p>
        </w:tc>
      </w:tr>
      <w:tr w:rsidR="002A2F16" w:rsidTr="00035246">
        <w:tc>
          <w:tcPr>
            <w:tcW w:w="2425"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расходы</w:t>
            </w:r>
          </w:p>
        </w:tc>
        <w:tc>
          <w:tcPr>
            <w:tcW w:w="2425"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3617620,4</w:t>
            </w:r>
          </w:p>
        </w:tc>
        <w:tc>
          <w:tcPr>
            <w:tcW w:w="2425"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3186111,8</w:t>
            </w:r>
          </w:p>
        </w:tc>
        <w:tc>
          <w:tcPr>
            <w:tcW w:w="2426"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3043682,6</w:t>
            </w:r>
          </w:p>
        </w:tc>
      </w:tr>
      <w:tr w:rsidR="002A2F16" w:rsidTr="00035246">
        <w:tc>
          <w:tcPr>
            <w:tcW w:w="2425"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proofErr w:type="spellStart"/>
            <w:r>
              <w:t>Профицит</w:t>
            </w:r>
            <w:proofErr w:type="spellEnd"/>
            <w:proofErr w:type="gramStart"/>
            <w:r>
              <w:t>/-</w:t>
            </w:r>
            <w:proofErr w:type="gramEnd"/>
            <w:r>
              <w:t>дефицит</w:t>
            </w:r>
          </w:p>
        </w:tc>
        <w:tc>
          <w:tcPr>
            <w:tcW w:w="2425"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-110914,0</w:t>
            </w:r>
          </w:p>
        </w:tc>
        <w:tc>
          <w:tcPr>
            <w:tcW w:w="2425"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-108056,2</w:t>
            </w:r>
          </w:p>
        </w:tc>
        <w:tc>
          <w:tcPr>
            <w:tcW w:w="2426"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-133190,9</w:t>
            </w:r>
          </w:p>
        </w:tc>
      </w:tr>
    </w:tbl>
    <w:p w:rsidR="002A2F16" w:rsidRDefault="002A2F16" w:rsidP="00E97FA3">
      <w:pPr>
        <w:ind w:firstLine="567"/>
        <w:jc w:val="both"/>
        <w:rPr>
          <w:highlight w:val="yellow"/>
          <w:lang w:eastAsia="en-US"/>
        </w:rPr>
      </w:pPr>
      <w:r>
        <w:t>Параметры прогноза консолидированного бюджета Северского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97"/>
        <w:gridCol w:w="2391"/>
        <w:gridCol w:w="2391"/>
        <w:gridCol w:w="2392"/>
      </w:tblGrid>
      <w:tr w:rsidR="002A2F16" w:rsidTr="00035246">
        <w:trPr>
          <w:trHeight w:val="405"/>
        </w:trPr>
        <w:tc>
          <w:tcPr>
            <w:tcW w:w="2397" w:type="dxa"/>
            <w:tcBorders>
              <w:top w:val="single" w:sz="4" w:space="0" w:color="000000"/>
              <w:left w:val="single" w:sz="4" w:space="0" w:color="000000"/>
              <w:bottom w:val="single" w:sz="4" w:space="0" w:color="000000"/>
              <w:right w:val="single" w:sz="4" w:space="0" w:color="000000"/>
            </w:tcBorders>
          </w:tcPr>
          <w:p w:rsidR="002A2F16" w:rsidRDefault="002A2F16" w:rsidP="00E97FA3">
            <w:pPr>
              <w:spacing w:line="240" w:lineRule="atLeast"/>
              <w:jc w:val="both"/>
            </w:pPr>
          </w:p>
        </w:tc>
        <w:tc>
          <w:tcPr>
            <w:tcW w:w="2391"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2024год</w:t>
            </w:r>
          </w:p>
        </w:tc>
        <w:tc>
          <w:tcPr>
            <w:tcW w:w="2391"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2025год</w:t>
            </w:r>
          </w:p>
        </w:tc>
        <w:tc>
          <w:tcPr>
            <w:tcW w:w="2392"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2026год</w:t>
            </w:r>
          </w:p>
        </w:tc>
      </w:tr>
      <w:tr w:rsidR="002A2F16" w:rsidTr="00035246">
        <w:trPr>
          <w:trHeight w:val="502"/>
        </w:trPr>
        <w:tc>
          <w:tcPr>
            <w:tcW w:w="2397"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доходы</w:t>
            </w:r>
          </w:p>
        </w:tc>
        <w:tc>
          <w:tcPr>
            <w:tcW w:w="2391"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4234304,0</w:t>
            </w:r>
          </w:p>
        </w:tc>
        <w:tc>
          <w:tcPr>
            <w:tcW w:w="2391"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3755934,8</w:t>
            </w:r>
          </w:p>
        </w:tc>
        <w:tc>
          <w:tcPr>
            <w:tcW w:w="2392"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3618694,6</w:t>
            </w:r>
          </w:p>
        </w:tc>
      </w:tr>
      <w:tr w:rsidR="002A2F16" w:rsidTr="00035246">
        <w:tc>
          <w:tcPr>
            <w:tcW w:w="2397"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расходы</w:t>
            </w:r>
          </w:p>
        </w:tc>
        <w:tc>
          <w:tcPr>
            <w:tcW w:w="2391"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4347958,0</w:t>
            </w:r>
          </w:p>
        </w:tc>
        <w:tc>
          <w:tcPr>
            <w:tcW w:w="2391"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3866991,0</w:t>
            </w:r>
          </w:p>
        </w:tc>
        <w:tc>
          <w:tcPr>
            <w:tcW w:w="2392"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3754885,5</w:t>
            </w:r>
          </w:p>
        </w:tc>
      </w:tr>
      <w:tr w:rsidR="002A2F16" w:rsidTr="00035246">
        <w:tc>
          <w:tcPr>
            <w:tcW w:w="2397"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proofErr w:type="spellStart"/>
            <w:r>
              <w:t>Профицит</w:t>
            </w:r>
            <w:proofErr w:type="spellEnd"/>
            <w:proofErr w:type="gramStart"/>
            <w:r>
              <w:t>/-</w:t>
            </w:r>
            <w:proofErr w:type="gramEnd"/>
            <w:r>
              <w:t>дефицит</w:t>
            </w:r>
          </w:p>
        </w:tc>
        <w:tc>
          <w:tcPr>
            <w:tcW w:w="2391"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-113654,0</w:t>
            </w:r>
          </w:p>
        </w:tc>
        <w:tc>
          <w:tcPr>
            <w:tcW w:w="2391"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-111056,2</w:t>
            </w:r>
          </w:p>
        </w:tc>
        <w:tc>
          <w:tcPr>
            <w:tcW w:w="2392" w:type="dxa"/>
            <w:tcBorders>
              <w:top w:val="single" w:sz="4" w:space="0" w:color="000000"/>
              <w:left w:val="single" w:sz="4" w:space="0" w:color="000000"/>
              <w:bottom w:val="single" w:sz="4" w:space="0" w:color="000000"/>
              <w:right w:val="single" w:sz="4" w:space="0" w:color="000000"/>
            </w:tcBorders>
            <w:hideMark/>
          </w:tcPr>
          <w:p w:rsidR="002A2F16" w:rsidRDefault="002A2F16" w:rsidP="00E97FA3">
            <w:pPr>
              <w:spacing w:line="240" w:lineRule="atLeast"/>
              <w:jc w:val="both"/>
            </w:pPr>
            <w:r>
              <w:t>-136190,9</w:t>
            </w:r>
          </w:p>
        </w:tc>
      </w:tr>
    </w:tbl>
    <w:p w:rsidR="002A2F16" w:rsidRDefault="002A2F16" w:rsidP="00E97FA3">
      <w:pPr>
        <w:jc w:val="both"/>
        <w:rPr>
          <w:lang w:eastAsia="en-US"/>
        </w:rPr>
      </w:pPr>
      <w:r>
        <w:t xml:space="preserve">4. Доля бюджета  муниципального образования  Северский район  в общем консолидированном бюджете  района  по доходам  составляет   более 80%,   и более   чем  на 97%    дефицит  консолидированного бюджета  обеспечен  муниципальным образованием  Северского района. </w:t>
      </w:r>
    </w:p>
    <w:p w:rsidR="002A2F16" w:rsidRDefault="002A2F16" w:rsidP="00E97FA3">
      <w:pPr>
        <w:jc w:val="both"/>
      </w:pPr>
      <w:r>
        <w:t>5. В представленном к рассмотрению  проекте бюджета  муниципального образования   Северский район  доходная часть  бюджета  более чем на 32%  (1140645,8тыс. руб., 1090065,4 тыс. руб., 1142885,3 тыс. руб.)  состоит  из налоговых и неналоговых доходов</w:t>
      </w:r>
      <w:proofErr w:type="gramStart"/>
      <w:r>
        <w:t xml:space="preserve">., </w:t>
      </w:r>
      <w:proofErr w:type="gramEnd"/>
      <w:r>
        <w:t>плановые поступления по которым планируются ниже   уровня ожидаемого  поступления  на 2023г. (1193426,2 тыс. руб.)</w:t>
      </w:r>
    </w:p>
    <w:p w:rsidR="002A2F16" w:rsidRDefault="002A2F16" w:rsidP="00E97FA3">
      <w:pPr>
        <w:jc w:val="both"/>
        <w:rPr>
          <w:iCs/>
        </w:rPr>
      </w:pPr>
      <w:r>
        <w:t xml:space="preserve">6. </w:t>
      </w:r>
      <w:proofErr w:type="gramStart"/>
      <w:r>
        <w:rPr>
          <w:iCs/>
        </w:rPr>
        <w:t>Из всего объема   налоговых доходов  основная доля  приходится на налог на доходы физических лиц (58,4%),  налог, взимаемый  с применением упрощенной  системы налогообложении (22,1%) и налог на прибыль организаций (12,3), общая   доля которых в структуре налоговых доходов составляет  более 92%.   Снижение   общей суммы  налоговых доходов  в планируемом  периоде    по отношению к ожидаемому поступлению    в текущем  году на 2,8%   или на  29679,2</w:t>
      </w:r>
      <w:proofErr w:type="gramEnd"/>
      <w:r>
        <w:rPr>
          <w:iCs/>
        </w:rPr>
        <w:t xml:space="preserve"> </w:t>
      </w:r>
      <w:proofErr w:type="gramStart"/>
      <w:r>
        <w:rPr>
          <w:iCs/>
        </w:rPr>
        <w:t xml:space="preserve">тыс. руб.  объясняется    снижением планируемых  поступлений   по  особо  значимым из них  по   НДФЛ (-30млн. руб.) и  налога по УСН (-15,5 млн. руб.). </w:t>
      </w:r>
      <w:proofErr w:type="gramEnd"/>
    </w:p>
    <w:p w:rsidR="002A2F16" w:rsidRDefault="002A2F16" w:rsidP="00E97FA3">
      <w:pPr>
        <w:jc w:val="both"/>
        <w:rPr>
          <w:i/>
        </w:rPr>
      </w:pPr>
      <w:r>
        <w:t xml:space="preserve">7.  </w:t>
      </w:r>
      <w:proofErr w:type="gramStart"/>
      <w:r>
        <w:t xml:space="preserve">Неналоговые  доходы   планируются     со снижением  на 16% (-23,1 млн. руб.)   к ожидаемой оценке  за 2023 год,  по  причине   снижения в  2,3 раза  планируемых поступлений  по доходам от продажи  земельных  участков  или   </w:t>
      </w:r>
      <w:r>
        <w:lastRenderedPageBreak/>
        <w:t xml:space="preserve">на 23,6 млн. руб.  </w:t>
      </w:r>
      <w:r>
        <w:rPr>
          <w:iCs/>
        </w:rPr>
        <w:t>В структуре неналоговых   доходов определяющее значение имеют  доходы,  получаемые от  арендной платы  за земельные участки и  от продажи  земельных участков (более 91%) и планируются с</w:t>
      </w:r>
      <w:proofErr w:type="gramEnd"/>
      <w:r>
        <w:rPr>
          <w:iCs/>
        </w:rPr>
        <w:t xml:space="preserve">  ростом на 106% к каждому предыдущему году.</w:t>
      </w:r>
    </w:p>
    <w:p w:rsidR="002A2F16" w:rsidRDefault="002A2F16" w:rsidP="00E97FA3">
      <w:pPr>
        <w:jc w:val="both"/>
      </w:pPr>
      <w:r>
        <w:t xml:space="preserve">8.  </w:t>
      </w:r>
      <w:proofErr w:type="gramStart"/>
      <w:r>
        <w:t>В рамках   проводимой    проверки установлены    несоответствия   в суммах   планируемых  неналоговых доходов  в части   доходов, получаемых  в виде  арендной платы  за земельные участки,  доходов  от  продажи земельных участков,  от платы за увеличение  земельных участков и от прочих доходов от оказания платных услуг и компенсаций затрат, установленных  в Проекте решения о бюджете    на 2024-2026 годы   предоставленному  (в соответствии   с требованиями ст.184.2</w:t>
      </w:r>
      <w:proofErr w:type="gramEnd"/>
      <w:r>
        <w:t xml:space="preserve"> </w:t>
      </w:r>
      <w:proofErr w:type="gramStart"/>
      <w:r>
        <w:t>БК РФ)  Реестру источников доходов  на общую сумму +31674,0 тыс. руб.,/-6024,0 тыс. руб. При</w:t>
      </w:r>
      <w:r>
        <w:rPr>
          <w:b/>
          <w:bCs/>
        </w:rPr>
        <w:t xml:space="preserve">  </w:t>
      </w:r>
      <w:r>
        <w:t xml:space="preserve">принятии  Проекта   бюджета  и его утверждении </w:t>
      </w:r>
      <w:r>
        <w:rPr>
          <w:b/>
          <w:bCs/>
        </w:rPr>
        <w:t xml:space="preserve"> </w:t>
      </w:r>
      <w:r>
        <w:t xml:space="preserve">необходимо  внести   уточнения   в Приложениях №1 и №2   Проекта бюджета и обеспечить соответствие      с  Реестром   источников доходов.  </w:t>
      </w:r>
      <w:proofErr w:type="gramEnd"/>
    </w:p>
    <w:p w:rsidR="002A2F16" w:rsidRDefault="002A2F16" w:rsidP="00E97FA3">
      <w:pPr>
        <w:jc w:val="both"/>
      </w:pPr>
      <w:r>
        <w:t>9.  Расходы бюджета муниципального образования Северский район  на  2024 год   планируются  с ростом  на 9,4%  к ожидаемой оценке  2023 года  или  на 310461,2 тыс. руб. (в основном за счет роста  планируемых ассигнований по  разделу  «Жилищно-коммунальное хозяйства» на 282168,3 тыс. руб.)</w:t>
      </w:r>
      <w:proofErr w:type="gramStart"/>
      <w:r>
        <w:t xml:space="preserve"> ,</w:t>
      </w:r>
      <w:proofErr w:type="gramEnd"/>
      <w:r>
        <w:t xml:space="preserve"> на  2025-2026  годы  ассигнования планируются  со снижением  к ожидаемой оценке</w:t>
      </w:r>
      <w:r>
        <w:rPr>
          <w:szCs w:val="28"/>
        </w:rPr>
        <w:t xml:space="preserve">  </w:t>
      </w:r>
      <w:r>
        <w:t xml:space="preserve">2023 года  на 3,7 % и 8%  соответственно по годам и  на 12%  и 4,5%  к предыдущему году соответственно. </w:t>
      </w:r>
      <w:proofErr w:type="gramStart"/>
      <w:r>
        <w:t xml:space="preserve">Как  следует  из пояснительной записки к Проекту решения формирование объема и структуры расходов на 2024 год  осуществлялось на основе  объемов базовых бюджетных ассигнований, утвержденных  на 2023 год,  которые уточнены  с  учетом  повышения оплаты  труда отдельных категорий работников бюджетных учреждений в целях сохранения    достигнутого   </w:t>
      </w:r>
      <w:proofErr w:type="spellStart"/>
      <w:r>
        <w:t>среднекраевого</w:t>
      </w:r>
      <w:proofErr w:type="spellEnd"/>
      <w:r>
        <w:t xml:space="preserve"> уровня  заработной платы, с учетом увеличения  с 01.01.2024 г. размера  МРОТ,   с учетом   индексации  расходов  на</w:t>
      </w:r>
      <w:proofErr w:type="gramEnd"/>
      <w:r>
        <w:t xml:space="preserve"> коммунальные услуги и материальные затраты  в размере 4%,   изменения  объемов межбюджетных  трансфертов, предоставляемых из бюджета  Краснодарского края  и из бюджетов</w:t>
      </w:r>
      <w:r>
        <w:rPr>
          <w:szCs w:val="28"/>
        </w:rPr>
        <w:t xml:space="preserve"> </w:t>
      </w:r>
      <w:r>
        <w:t>поселений   на выполнение переданных полномочий,     с учетом  объемов финансирования, предусмотренных муниципальными программами  и   сокращения отдельных  расходов в целях  обеспечения сбалансированности бюджета.</w:t>
      </w:r>
    </w:p>
    <w:p w:rsidR="002A2F16" w:rsidRDefault="002A2F16" w:rsidP="00E97FA3">
      <w:pPr>
        <w:autoSpaceDE w:val="0"/>
        <w:autoSpaceDN w:val="0"/>
        <w:adjustRightInd w:val="0"/>
        <w:jc w:val="both"/>
      </w:pPr>
      <w:r>
        <w:t>9.   В рамках раздела  расходов «Общегосударственные  вопросы» необоснованно  запланированы   расходы   на  уплату  судебных актов  и штрафных санкций,  которые  еще не предъявлены бюджету,      на сумму 1500,0 тыс. руб.,  что  не  соответствует   требованиям,</w:t>
      </w:r>
      <w:r>
        <w:rPr>
          <w:szCs w:val="28"/>
        </w:rPr>
        <w:t xml:space="preserve">  </w:t>
      </w:r>
      <w:r>
        <w:t xml:space="preserve">установленным  ст. 174.2  Бюджетного кодекса РФ   при планировании бюджетных ассигнований. Предлагаю   рассмотреть вопрос   об исключении   указанных расходов   из планируемого бюджета   на 2024 год. </w:t>
      </w:r>
    </w:p>
    <w:p w:rsidR="002A2F16" w:rsidRDefault="002A2F16" w:rsidP="00E97FA3">
      <w:pPr>
        <w:jc w:val="both"/>
        <w:rPr>
          <w:lang w:eastAsia="en-US"/>
        </w:rPr>
      </w:pPr>
      <w:r>
        <w:t>10. В целом муниципальный бюджет сформирован с использованием программного формата расходования бюджетных  средств на 82,7% в 2024 году, 91,7% в 2025 году, 87,6% в 2026 году.</w:t>
      </w:r>
      <w:r w:rsidR="005C25C2">
        <w:rPr>
          <w:lang w:eastAsia="en-US"/>
        </w:rPr>
        <w:t xml:space="preserve"> </w:t>
      </w:r>
      <w:r>
        <w:t>Расходование бюджетных сре</w:t>
      </w:r>
      <w:proofErr w:type="gramStart"/>
      <w:r>
        <w:t>дств  в 20</w:t>
      </w:r>
      <w:proofErr w:type="gramEnd"/>
      <w:r>
        <w:t xml:space="preserve">24 году запланировано в рамках   19 муниципальных программ.  </w:t>
      </w:r>
      <w:proofErr w:type="gramStart"/>
      <w:r>
        <w:t xml:space="preserve">Анализ объема финансирования в 2024 году предусмотренных  муниципальными </w:t>
      </w:r>
      <w:r>
        <w:lastRenderedPageBreak/>
        <w:t>программами по  сравнению  с Проектом бюджета показывает, что в Проекте бюджета имеются отклонения объемов бюджетных ассигнований от объемов финансирования указанных в паспортах муниципальных программ,   которые в    соответствии с пунктом 2 статьи 179 Бюджетного кодекса РФ подлежат приведению в соответствие с решением о бюджете не позднее трех месяцев со дня вступления его в</w:t>
      </w:r>
      <w:proofErr w:type="gramEnd"/>
      <w:r>
        <w:t xml:space="preserve"> силу.  Однако,  </w:t>
      </w:r>
      <w:r>
        <w:rPr>
          <w:shd w:val="clear" w:color="auto" w:fill="FFFFFF"/>
        </w:rPr>
        <w:t xml:space="preserve">МП «Обеспечение безопасности населения и развития казачества», утвержденной постановлением администрации муниципального образования Северский район от 30.12.2022 №2501, объем финансирования мероприятий, предусмотренных программой на 2024 год определен в сумме </w:t>
      </w:r>
      <w:r>
        <w:t>5 863,8 тыс</w:t>
      </w:r>
      <w:proofErr w:type="gramStart"/>
      <w:r>
        <w:t>.р</w:t>
      </w:r>
      <w:proofErr w:type="gramEnd"/>
      <w:r>
        <w:t>уб.</w:t>
      </w:r>
      <w:r>
        <w:rPr>
          <w:shd w:val="clear" w:color="auto" w:fill="FFFFFF"/>
        </w:rPr>
        <w:t>, проектом бюджета  на  2024 год, предусмотрено финансирование   в сумме 6 057,6 тыс.руб., что на 193,8 тыс.руб. более заявленного разработчиком программы, из чего следует, что в проект бюджета в  рамках  программных  мероприятий необоснованно включены расходы на  сумму 193,8 тыс</w:t>
      </w:r>
      <w:proofErr w:type="gramStart"/>
      <w:r>
        <w:rPr>
          <w:shd w:val="clear" w:color="auto" w:fill="FFFFFF"/>
        </w:rPr>
        <w:t>.р</w:t>
      </w:r>
      <w:proofErr w:type="gramEnd"/>
      <w:r>
        <w:rPr>
          <w:shd w:val="clear" w:color="auto" w:fill="FFFFFF"/>
        </w:rPr>
        <w:t xml:space="preserve">уб.   </w:t>
      </w:r>
    </w:p>
    <w:p w:rsidR="002A2F16" w:rsidRDefault="002A2F16" w:rsidP="00E97FA3">
      <w:pPr>
        <w:jc w:val="both"/>
      </w:pPr>
      <w:r>
        <w:t xml:space="preserve">11.Бюджет  на планируемый  период планируется </w:t>
      </w:r>
      <w:proofErr w:type="gramStart"/>
      <w:r>
        <w:t>дефицитным</w:t>
      </w:r>
      <w:proofErr w:type="gramEnd"/>
      <w:r>
        <w:t xml:space="preserve">. </w:t>
      </w:r>
      <w:proofErr w:type="gramStart"/>
      <w:r>
        <w:t>Планируемый дефицит  не  превышает ограничений, установленных п.3 ст. 92.1 Бюджетного кодекса РФ (планируемый  д</w:t>
      </w:r>
      <w:r>
        <w:rPr>
          <w:color w:val="000000"/>
        </w:rPr>
        <w:t>ефицит местного бюджета не превышает 10 процентов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с учетом  утвержденных в составе источников  финансирования  остатков   средств  на счетах   по учету средств  местного бюджета</w:t>
      </w:r>
      <w:r>
        <w:t>).</w:t>
      </w:r>
      <w:proofErr w:type="gramEnd"/>
    </w:p>
    <w:p w:rsidR="002A2F16" w:rsidRDefault="002A2F16" w:rsidP="00E97FA3">
      <w:pPr>
        <w:widowControl w:val="0"/>
        <w:spacing w:line="240" w:lineRule="atLeast"/>
        <w:jc w:val="both"/>
      </w:pPr>
      <w:r>
        <w:t xml:space="preserve">12. </w:t>
      </w:r>
      <w:proofErr w:type="gramStart"/>
      <w:r>
        <w:t>Муниципальный долг (рассчитанный  исходя из представленной программы   муниципальных внутренних заимствований)   составит  на 01.01.2024года -0,0. руб.,  на 01.01.2025 года -54064,0тыс. руб.,   на 01.01.2026 года -109120,0тыс. руб.,  на 01.01.2027года -202310,9 тыс. руб. Муниципальный долг каждого  планируемого  периода  (по состоянию на  1 января)      не превышает  ограничений  верхнего предела, предлагаемых к утверждению  в ст.1  Проекта  решения.</w:t>
      </w:r>
      <w:proofErr w:type="gramEnd"/>
      <w:r>
        <w:t xml:space="preserve"> </w:t>
      </w:r>
      <w:proofErr w:type="gramStart"/>
      <w:r>
        <w:t>По структуре   планируемый  долг на 100,0%  состоит   из бюджетных кредитов  под ставку 0,1%.   Планируемые  на 2024-2026 год   показатели по  объему муниципального долга  и  объему расходов на обслуживание муниципального долга   муниципального образования Северский район   не превышают (значительно ниже)  ограничений, установленных ч.5 ст.107.1 Бюджетного кодекса РФ и позволяют   району   удерживаться на позиции  заемщика  с высоким уровнем долговой</w:t>
      </w:r>
      <w:r>
        <w:rPr>
          <w:szCs w:val="28"/>
        </w:rPr>
        <w:t xml:space="preserve"> </w:t>
      </w:r>
      <w:r>
        <w:t xml:space="preserve">устойчивости. </w:t>
      </w:r>
      <w:proofErr w:type="gramEnd"/>
    </w:p>
    <w:p w:rsidR="002A2F16" w:rsidRDefault="002A2F16" w:rsidP="00E97FA3">
      <w:pPr>
        <w:widowControl w:val="0"/>
        <w:spacing w:line="240" w:lineRule="atLeast"/>
        <w:jc w:val="both"/>
      </w:pPr>
      <w:r>
        <w:t>13.   В период  исполнения  принимаемого  бюджета  необходимо обеспечить выполнение целей и задач, определенных в  основных  направлениях налоговой и  бюджетной политики  муниципального образования Северский район на 2024год и плановый период 2025 и 2026 годов».</w:t>
      </w:r>
    </w:p>
    <w:p w:rsidR="002A2F16" w:rsidRDefault="002A2F16" w:rsidP="00E97FA3">
      <w:pPr>
        <w:jc w:val="both"/>
      </w:pPr>
      <w:r>
        <w:t>На основании  изложенного,  Контрольно-счетная палата рекомендует  Совету муниципального образования Северский район  принять представленный  проект решения   «О местном бюджете на 2024  год и на плановый период 2025 и 2026 годов»  с   учетом  предложений и внесенных поправок нарушений, определенных   настоящим заключением.</w:t>
      </w:r>
    </w:p>
    <w:p w:rsidR="002A2F16" w:rsidRDefault="002A2F16" w:rsidP="00E97FA3">
      <w:pPr>
        <w:ind w:firstLine="708"/>
        <w:jc w:val="both"/>
        <w:rPr>
          <w:bCs/>
        </w:rPr>
      </w:pPr>
      <w:r w:rsidRPr="005C25C2">
        <w:rPr>
          <w:bCs/>
        </w:rPr>
        <w:t>Установлено нарушений в сумме 39391,8 тыс.</w:t>
      </w:r>
    </w:p>
    <w:p w:rsidR="005C25C2" w:rsidRPr="005C25C2" w:rsidRDefault="005C25C2" w:rsidP="002A2F16">
      <w:pPr>
        <w:ind w:firstLine="708"/>
        <w:jc w:val="both"/>
        <w:rPr>
          <w:szCs w:val="28"/>
        </w:rPr>
      </w:pPr>
      <w:r>
        <w:rPr>
          <w:bCs/>
        </w:rPr>
        <w:lastRenderedPageBreak/>
        <w:t>В соответствии с требованиями Бюджетного кодекса РФ, Устава МО Северский район, положения о бюджетном процессе заключение направлено в Совет МО Северский район, финансовый орган администрации МО Северский район</w:t>
      </w:r>
      <w:r w:rsidR="00E97FA3">
        <w:rPr>
          <w:bCs/>
        </w:rPr>
        <w:t>.</w:t>
      </w:r>
      <w:r>
        <w:rPr>
          <w:bCs/>
        </w:rPr>
        <w:t xml:space="preserve"> </w:t>
      </w:r>
    </w:p>
    <w:p w:rsidR="009D36E6" w:rsidRDefault="009D36E6" w:rsidP="00E97FA3">
      <w:pPr>
        <w:jc w:val="both"/>
        <w:rPr>
          <w:szCs w:val="28"/>
        </w:rPr>
      </w:pPr>
    </w:p>
    <w:p w:rsidR="00801BC4" w:rsidRDefault="00F927D1" w:rsidP="00801BC4">
      <w:pPr>
        <w:ind w:firstLine="708"/>
        <w:jc w:val="both"/>
        <w:rPr>
          <w:szCs w:val="28"/>
        </w:rPr>
      </w:pPr>
      <w:r>
        <w:rPr>
          <w:szCs w:val="28"/>
        </w:rPr>
        <w:t>5.4  Э</w:t>
      </w:r>
      <w:r w:rsidR="00801BC4">
        <w:rPr>
          <w:szCs w:val="28"/>
        </w:rPr>
        <w:t>кспертно-аналитические мероприятия</w:t>
      </w:r>
      <w:r w:rsidR="009D36E6">
        <w:rPr>
          <w:szCs w:val="28"/>
        </w:rPr>
        <w:t xml:space="preserve">  на </w:t>
      </w:r>
      <w:r>
        <w:rPr>
          <w:szCs w:val="28"/>
        </w:rPr>
        <w:t>объектах</w:t>
      </w:r>
    </w:p>
    <w:p w:rsidR="00801BC4" w:rsidRPr="00710949" w:rsidRDefault="00801BC4" w:rsidP="00801BC4">
      <w:pPr>
        <w:ind w:firstLine="708"/>
        <w:jc w:val="both"/>
        <w:rPr>
          <w:szCs w:val="28"/>
        </w:rPr>
      </w:pPr>
    </w:p>
    <w:p w:rsidR="00811175" w:rsidRPr="00811175" w:rsidRDefault="00811175" w:rsidP="00811175">
      <w:pPr>
        <w:autoSpaceDE w:val="0"/>
        <w:autoSpaceDN w:val="0"/>
        <w:adjustRightInd w:val="0"/>
        <w:ind w:firstLine="426"/>
        <w:jc w:val="both"/>
        <w:rPr>
          <w:szCs w:val="28"/>
        </w:rPr>
      </w:pPr>
      <w:r w:rsidRPr="002612D9">
        <w:rPr>
          <w:b/>
          <w:szCs w:val="28"/>
        </w:rPr>
        <w:t xml:space="preserve"> </w:t>
      </w:r>
      <w:r w:rsidRPr="00811175">
        <w:rPr>
          <w:szCs w:val="28"/>
        </w:rPr>
        <w:t xml:space="preserve">Анализ, оценка результатов и достижения целей закупок, проведенных МБДОУ  ДС КВ № 39  </w:t>
      </w:r>
      <w:proofErr w:type="spellStart"/>
      <w:r w:rsidRPr="00811175">
        <w:rPr>
          <w:szCs w:val="28"/>
        </w:rPr>
        <w:t>пгт</w:t>
      </w:r>
      <w:proofErr w:type="gramStart"/>
      <w:r w:rsidRPr="00811175">
        <w:rPr>
          <w:szCs w:val="28"/>
        </w:rPr>
        <w:t>.И</w:t>
      </w:r>
      <w:proofErr w:type="gramEnd"/>
      <w:r w:rsidRPr="00811175">
        <w:rPr>
          <w:szCs w:val="28"/>
        </w:rPr>
        <w:t>льского</w:t>
      </w:r>
      <w:proofErr w:type="spellEnd"/>
      <w:r w:rsidRPr="00811175">
        <w:rPr>
          <w:szCs w:val="28"/>
        </w:rPr>
        <w:t xml:space="preserve">  на капитальный ремонт кровли  здания  и капитальный ремонт благоустро</w:t>
      </w:r>
      <w:r>
        <w:rPr>
          <w:szCs w:val="28"/>
        </w:rPr>
        <w:t>йства   территории  в 2022 году</w:t>
      </w:r>
      <w:r w:rsidRPr="00811175">
        <w:rPr>
          <w:szCs w:val="28"/>
        </w:rPr>
        <w:t xml:space="preserve">.  </w:t>
      </w:r>
    </w:p>
    <w:p w:rsidR="00811175" w:rsidRPr="002612D9" w:rsidRDefault="00811175" w:rsidP="00811175">
      <w:pPr>
        <w:autoSpaceDE w:val="0"/>
        <w:autoSpaceDN w:val="0"/>
        <w:adjustRightInd w:val="0"/>
        <w:ind w:firstLine="426"/>
        <w:jc w:val="both"/>
        <w:rPr>
          <w:szCs w:val="28"/>
        </w:rPr>
      </w:pPr>
      <w:r w:rsidRPr="002612D9">
        <w:rPr>
          <w:szCs w:val="28"/>
        </w:rPr>
        <w:t xml:space="preserve">Мероприятие проведено  в соответствии  с п.1.7. плана работы  на 2023 год на основании распоряжения председателя КСП от 29.05.2023 № 01-74.       В рамках проводимого мероприятия анализировались и оценивались законность, целесообразность, обоснованность, эффективность и результативность  осуществленных МБДОУ ДС КВ № 39   расходов, связанных с капитальными ремонтами начиная  с процессов планирования и организации закупок, заканчивая  выполнением условий по заключенным и исполненным  контрактам  </w:t>
      </w:r>
    </w:p>
    <w:p w:rsidR="00811175" w:rsidRPr="002612D9" w:rsidRDefault="00811175" w:rsidP="00811175">
      <w:pPr>
        <w:autoSpaceDE w:val="0"/>
        <w:autoSpaceDN w:val="0"/>
        <w:adjustRightInd w:val="0"/>
        <w:ind w:firstLine="426"/>
        <w:jc w:val="both"/>
        <w:rPr>
          <w:szCs w:val="28"/>
        </w:rPr>
      </w:pPr>
      <w:proofErr w:type="gramStart"/>
      <w:r w:rsidRPr="002612D9">
        <w:rPr>
          <w:szCs w:val="28"/>
        </w:rPr>
        <w:t>По результатам проведенного мероприятия  установлены  нарушения  МБДОУ  ДС КВ №39   требований   ст. 16 и   ст.95  Закона  № 44-ФЗ   в части  планирования закупок,  и продления    сроков    выполнения работ,  нарушения  ст. 432  Гражданского кодекса  в части   определения существенных условий контракта,   а также отдельных условий     контракта, связанных с  оплатой пени  Подрядчиком   за нарушение   им  установленных контрактом    сроков выполнения работ.</w:t>
      </w:r>
      <w:proofErr w:type="gramEnd"/>
      <w:r w:rsidRPr="002612D9">
        <w:rPr>
          <w:szCs w:val="28"/>
        </w:rPr>
        <w:t xml:space="preserve">      По результатам    проведенного   мероприятия  составлено  Заключение  № 03-63 от 29.06.2023г., которое доведено  до сведения   заведующего  МБДОУ ДС КВ № 39 с предложением  обеспечить   предъявление    требований   и оплату    Подрядчиками   рассчитанной пени  за нарушение   условий контракта.   </w:t>
      </w:r>
    </w:p>
    <w:p w:rsidR="00811175" w:rsidRPr="00811175" w:rsidRDefault="00811175" w:rsidP="00811175">
      <w:pPr>
        <w:ind w:firstLine="567"/>
        <w:jc w:val="both"/>
        <w:rPr>
          <w:rFonts w:eastAsia="Calibri"/>
          <w:bCs/>
        </w:rPr>
      </w:pPr>
      <w:r w:rsidRPr="002612D9">
        <w:rPr>
          <w:rFonts w:eastAsia="Calibri"/>
          <w:b/>
          <w:bCs/>
        </w:rPr>
        <w:t xml:space="preserve"> </w:t>
      </w:r>
      <w:bookmarkStart w:id="9" w:name="_Hlk99049557"/>
      <w:r w:rsidRPr="00811175">
        <w:rPr>
          <w:rFonts w:eastAsia="Calibri"/>
          <w:bCs/>
        </w:rPr>
        <w:t>Проверка законности и эффективности использования средств местного бюджета, выделенных в рамках национального проекта «Формирование комфортной городской среды» на исполнение муниципального контракта №537 от 12.04.2022 в администрации Северского сельского поселения муниципального образования Северский район (на основании письма Прокуратуры Северского района от 06.03.202</w:t>
      </w:r>
      <w:r>
        <w:rPr>
          <w:rFonts w:eastAsia="Calibri"/>
          <w:bCs/>
        </w:rPr>
        <w:t>3 № 07-08-2022/719-23-20030044)</w:t>
      </w:r>
      <w:r w:rsidRPr="00811175">
        <w:rPr>
          <w:rFonts w:eastAsia="Calibri"/>
          <w:bCs/>
        </w:rPr>
        <w:t xml:space="preserve"> </w:t>
      </w:r>
    </w:p>
    <w:bookmarkEnd w:id="9"/>
    <w:p w:rsidR="00811175" w:rsidRPr="002612D9" w:rsidRDefault="00811175" w:rsidP="00811175">
      <w:pPr>
        <w:jc w:val="both"/>
        <w:rPr>
          <w:rFonts w:eastAsia="Calibri"/>
        </w:rPr>
      </w:pPr>
      <w:r w:rsidRPr="002612D9">
        <w:rPr>
          <w:rFonts w:eastAsia="Calibri"/>
        </w:rPr>
        <w:tab/>
        <w:t>Экспертно-аналитическое мероприятие (далее</w:t>
      </w:r>
      <w:r w:rsidR="00566226">
        <w:rPr>
          <w:rFonts w:eastAsia="Calibri"/>
        </w:rPr>
        <w:t xml:space="preserve"> </w:t>
      </w:r>
      <w:r w:rsidRPr="002612D9">
        <w:rPr>
          <w:rFonts w:eastAsia="Calibri"/>
        </w:rPr>
        <w:t>-</w:t>
      </w:r>
      <w:r w:rsidR="00566226">
        <w:rPr>
          <w:rFonts w:eastAsia="Calibri"/>
        </w:rPr>
        <w:t xml:space="preserve"> </w:t>
      </w:r>
      <w:r w:rsidRPr="002612D9">
        <w:rPr>
          <w:rFonts w:eastAsia="Calibri"/>
        </w:rPr>
        <w:t>ЭАМ) проведено в соответствии с подпунктом  2.1.14 пункта 2 плана работы Контрольно-счетной палаты МО СР на 2023 год.</w:t>
      </w:r>
    </w:p>
    <w:p w:rsidR="00811175" w:rsidRPr="002612D9" w:rsidRDefault="00811175" w:rsidP="00811175">
      <w:pPr>
        <w:jc w:val="both"/>
        <w:rPr>
          <w:rFonts w:eastAsia="Calibri"/>
        </w:rPr>
      </w:pPr>
      <w:r w:rsidRPr="002612D9">
        <w:rPr>
          <w:rFonts w:eastAsia="Calibri"/>
        </w:rPr>
        <w:tab/>
        <w:t>По результатам ЭАМ выявлены недостатки и нарушения при исполнении муниципального контракта на «Благоустройство территории парка «Островок» расположенного по адресу: ст</w:t>
      </w:r>
      <w:proofErr w:type="gramStart"/>
      <w:r w:rsidRPr="002612D9">
        <w:rPr>
          <w:rFonts w:eastAsia="Calibri"/>
        </w:rPr>
        <w:t>.С</w:t>
      </w:r>
      <w:proofErr w:type="gramEnd"/>
      <w:r w:rsidRPr="002612D9">
        <w:rPr>
          <w:rFonts w:eastAsia="Calibri"/>
        </w:rPr>
        <w:t xml:space="preserve">еверская, ул.Ленина, кадастровый номер 23:26:0103030:75 в рамках реализации регионального проекта ”Формирование комфортной городской среды в 2022г. Краснодарский край”»: </w:t>
      </w:r>
    </w:p>
    <w:p w:rsidR="00811175" w:rsidRPr="002612D9" w:rsidRDefault="00811175" w:rsidP="00811175">
      <w:pPr>
        <w:jc w:val="both"/>
        <w:rPr>
          <w:rFonts w:eastAsia="Calibri"/>
        </w:rPr>
      </w:pPr>
      <w:r w:rsidRPr="002612D9">
        <w:rPr>
          <w:rFonts w:eastAsia="Calibri"/>
        </w:rPr>
        <w:t>-неправомерное заключение дополнительных соглашений, изменяющих существенные условия  муниципального контракта при его исполнении;</w:t>
      </w:r>
    </w:p>
    <w:p w:rsidR="00811175" w:rsidRPr="002612D9" w:rsidRDefault="00811175" w:rsidP="00811175">
      <w:pPr>
        <w:jc w:val="both"/>
        <w:rPr>
          <w:rFonts w:eastAsia="Calibri"/>
        </w:rPr>
      </w:pPr>
      <w:r w:rsidRPr="002612D9">
        <w:rPr>
          <w:rFonts w:eastAsia="Calibri"/>
        </w:rPr>
        <w:lastRenderedPageBreak/>
        <w:t xml:space="preserve">- в нарушение принципа эффективности, предусмотренному ст. 34 БК РФ, Администрацией проведена оплата Подрядчику работ с использованием строительных и посадочных материалов, удорожание которых документально не обоснованно </w:t>
      </w:r>
      <w:bookmarkStart w:id="10" w:name="_Hlk155694623"/>
      <w:r w:rsidRPr="002612D9">
        <w:rPr>
          <w:rFonts w:eastAsia="Calibri"/>
        </w:rPr>
        <w:t>Подрядчиком, а так же с использованием материалов иных, или не с теми характеристиками, чем указаны в проектно-сметной документации;</w:t>
      </w:r>
    </w:p>
    <w:p w:rsidR="00811175" w:rsidRPr="002612D9" w:rsidRDefault="00811175" w:rsidP="00811175">
      <w:pPr>
        <w:spacing w:line="240" w:lineRule="atLeast"/>
        <w:ind w:firstLine="708"/>
        <w:jc w:val="both"/>
      </w:pPr>
      <w:r w:rsidRPr="002612D9">
        <w:t>-бездействие Администрации,</w:t>
      </w:r>
      <w:r w:rsidRPr="002612D9">
        <w:rPr>
          <w:rFonts w:eastAsia="Calibri"/>
        </w:rPr>
        <w:t xml:space="preserve"> </w:t>
      </w:r>
      <w:r w:rsidRPr="002612D9">
        <w:t>выразившееся в не составлении актов по фактам: не всхожести газона, не приживаемости деревьев и кустарников, и прочих случаев гибели (отпада) озеленения, приводит к отсутствию доказательств гарантийного случая, и наносит ущерб бюджету в сумме не возмещенного посадочного материала и стоимости соответствующих работ;</w:t>
      </w:r>
      <w:r w:rsidRPr="002612D9">
        <w:rPr>
          <w:rFonts w:eastAsia="Calibri"/>
        </w:rPr>
        <w:t xml:space="preserve"> </w:t>
      </w:r>
    </w:p>
    <w:p w:rsidR="00811175" w:rsidRPr="002612D9" w:rsidRDefault="00811175" w:rsidP="00811175">
      <w:pPr>
        <w:jc w:val="both"/>
        <w:rPr>
          <w:rFonts w:eastAsia="Calibri"/>
        </w:rPr>
      </w:pPr>
      <w:r w:rsidRPr="002612D9">
        <w:t>-</w:t>
      </w:r>
      <w:r w:rsidRPr="002612D9">
        <w:rPr>
          <w:rFonts w:eastAsia="Calibri"/>
        </w:rPr>
        <w:t xml:space="preserve"> В несоблюдение Методических рекомендаций по подготовке программ формирования городской среды, Методических рекомендаций по синхронизации мероприятий муниципальной программы ФСГ</w:t>
      </w:r>
      <w:proofErr w:type="gramStart"/>
      <w:r w:rsidRPr="002612D9">
        <w:rPr>
          <w:rFonts w:eastAsia="Calibri"/>
        </w:rPr>
        <w:t>С(</w:t>
      </w:r>
      <w:proofErr w:type="gramEnd"/>
      <w:r w:rsidRPr="002612D9">
        <w:rPr>
          <w:rFonts w:eastAsia="Calibri"/>
        </w:rPr>
        <w:t>п.1.3;п.1.7) Проект автоматической системы полива парка «Островок» Администрацией не был включен в муниципальную программу для синхронизации с работами в рамках национального проекта по МК»537 от 12.04.2022 и остался не реализован, при очевидной ясности того, что выполнение, на одном и том же земельном участке, таких работ, как устройство газона и устройство системы полива газонной части объект</w:t>
      </w:r>
      <w:proofErr w:type="gramStart"/>
      <w:r w:rsidRPr="002612D9">
        <w:rPr>
          <w:rFonts w:eastAsia="Calibri"/>
        </w:rPr>
        <w:t>а(</w:t>
      </w:r>
      <w:proofErr w:type="gramEnd"/>
      <w:r w:rsidRPr="002612D9">
        <w:rPr>
          <w:rFonts w:eastAsia="Calibri"/>
        </w:rPr>
        <w:t xml:space="preserve">подземного расположения), возможно </w:t>
      </w:r>
      <w:proofErr w:type="gramStart"/>
      <w:r w:rsidRPr="002612D9">
        <w:rPr>
          <w:rFonts w:eastAsia="Calibri"/>
        </w:rPr>
        <w:t>проводить только в строго определенной последовательности, синхронизируя работы по срокам выполнения, тем самым неэффективно потрачены бюджетные средства за разработку новых разделов проекта «Благоустройство территории парка «Островок» расположенного по адресу: ст. Северская, ул. Ленина, кадастровый номер 23:26:0103030:75» (Раздел 5.1.</w:t>
      </w:r>
      <w:proofErr w:type="gramEnd"/>
      <w:r w:rsidRPr="002612D9">
        <w:rPr>
          <w:rFonts w:eastAsia="Calibri"/>
        </w:rPr>
        <w:t xml:space="preserve"> Система электроснабжения, Раздел 5.2 Система водоснабжения)</w:t>
      </w:r>
      <w:proofErr w:type="gramStart"/>
      <w:r w:rsidRPr="002612D9">
        <w:rPr>
          <w:rFonts w:eastAsia="Calibri"/>
        </w:rPr>
        <w:t xml:space="preserve"> ;</w:t>
      </w:r>
      <w:proofErr w:type="gramEnd"/>
    </w:p>
    <w:p w:rsidR="00811175" w:rsidRPr="002612D9" w:rsidRDefault="00811175" w:rsidP="00811175">
      <w:pPr>
        <w:jc w:val="both"/>
        <w:rPr>
          <w:rFonts w:eastAsia="Calibri"/>
        </w:rPr>
      </w:pPr>
      <w:r w:rsidRPr="002612D9">
        <w:rPr>
          <w:rFonts w:eastAsia="Calibri"/>
        </w:rPr>
        <w:t xml:space="preserve">- Администрация в несоблюдение условий Контракта приняла не безопасные для пользователей пандусы, устроенные в нарушение требований, предъявляемых к ним «СП 82.13330.2016. Свод правил. Благоустройство территорий. Актуализированная редакция </w:t>
      </w:r>
      <w:proofErr w:type="spellStart"/>
      <w:r w:rsidRPr="002612D9">
        <w:rPr>
          <w:rFonts w:eastAsia="Calibri"/>
        </w:rPr>
        <w:t>СНиП</w:t>
      </w:r>
      <w:proofErr w:type="spellEnd"/>
      <w:r w:rsidRPr="002612D9">
        <w:rPr>
          <w:rFonts w:eastAsia="Calibri"/>
        </w:rPr>
        <w:t xml:space="preserve"> </w:t>
      </w:r>
      <w:r w:rsidRPr="00E31880">
        <w:rPr>
          <w:rFonts w:eastAsia="Calibri"/>
        </w:rPr>
        <w:t>III</w:t>
      </w:r>
      <w:r w:rsidRPr="002612D9">
        <w:rPr>
          <w:rFonts w:eastAsia="Calibri"/>
        </w:rPr>
        <w:t>-10-75"- покрытые доской ДПК с гладкой поверхностью, допускающей скольжение, тогда как проектные требования к поверхности террасной доски ДПК были иные: с текстурой "вельвет"; не скользкой в мокрую погоду и в зимнее время.</w:t>
      </w:r>
    </w:p>
    <w:p w:rsidR="00811175" w:rsidRPr="002612D9" w:rsidRDefault="00811175" w:rsidP="00811175">
      <w:pPr>
        <w:jc w:val="both"/>
        <w:rPr>
          <w:rFonts w:eastAsia="Calibri"/>
        </w:rPr>
      </w:pPr>
      <w:proofErr w:type="gramStart"/>
      <w:r w:rsidRPr="002612D9">
        <w:rPr>
          <w:rFonts w:eastAsia="Calibri"/>
        </w:rPr>
        <w:t>-Администрация не потребовала от Подрядчика документы, подтверждающие качество и стоимость используемых материалов (доски ДПК), необходимые для контроля за производством и качеством работ, а с нарушением положений ст. 6, ч. 1 ст. 12 Закона № 44-ФЗ, которыми также закреплен принцип ответственности за результативность обеспечения государственных и муниципальных нужд и эффективности осуществления закупок, оплатила Подрядчику использованные доски ДПК по цене, необоснованно превышающей на</w:t>
      </w:r>
      <w:proofErr w:type="gramEnd"/>
      <w:r w:rsidRPr="002612D9">
        <w:rPr>
          <w:rFonts w:eastAsia="Calibri"/>
        </w:rPr>
        <w:t xml:space="preserve">  68,5% проектную цену; </w:t>
      </w:r>
    </w:p>
    <w:p w:rsidR="00811175" w:rsidRPr="002612D9" w:rsidRDefault="00811175" w:rsidP="00811175">
      <w:pPr>
        <w:jc w:val="both"/>
      </w:pPr>
      <w:r w:rsidRPr="002612D9">
        <w:rPr>
          <w:rFonts w:eastAsia="Calibri"/>
        </w:rPr>
        <w:t>-</w:t>
      </w:r>
      <w:bookmarkStart w:id="11" w:name="_Hlk142604831"/>
      <w:r w:rsidRPr="002612D9">
        <w:rPr>
          <w:rFonts w:eastAsia="Calibri"/>
        </w:rPr>
        <w:t xml:space="preserve"> </w:t>
      </w:r>
      <w:bookmarkEnd w:id="11"/>
      <w:r w:rsidRPr="002612D9">
        <w:rPr>
          <w:rFonts w:eastAsia="Calibri"/>
        </w:rPr>
        <w:t xml:space="preserve">Администрация </w:t>
      </w:r>
      <w:proofErr w:type="spellStart"/>
      <w:r w:rsidRPr="002612D9">
        <w:rPr>
          <w:rFonts w:eastAsia="Calibri"/>
        </w:rPr>
        <w:t>ненадлежаще</w:t>
      </w:r>
      <w:proofErr w:type="spellEnd"/>
      <w:r w:rsidRPr="002612D9">
        <w:rPr>
          <w:rFonts w:eastAsia="Calibri"/>
        </w:rPr>
        <w:t xml:space="preserve"> исполнила обязанность по осуществлению контроля за ходом выполнения Подрядчиком работ по благоустройству территории парка «Островок», не осуществила контроль применяемых при выполнении работ материалов, а приняла от Подрядчика акты выполненных работ, содержащие недостоверные сведения </w:t>
      </w:r>
      <w:proofErr w:type="gramStart"/>
      <w:r w:rsidRPr="002612D9">
        <w:rPr>
          <w:rFonts w:eastAsia="Calibri"/>
        </w:rPr>
        <w:t>о</w:t>
      </w:r>
      <w:proofErr w:type="gramEnd"/>
      <w:r w:rsidRPr="002612D9">
        <w:rPr>
          <w:rFonts w:eastAsia="Calibri"/>
        </w:rPr>
        <w:t xml:space="preserve"> использованном в объеме 5413,05 м.кв. материале «Плитка </w:t>
      </w:r>
      <w:proofErr w:type="spellStart"/>
      <w:r w:rsidRPr="002612D9">
        <w:rPr>
          <w:rFonts w:eastAsia="Calibri"/>
        </w:rPr>
        <w:t>вибропрессованная</w:t>
      </w:r>
      <w:proofErr w:type="spellEnd"/>
      <w:r w:rsidRPr="002612D9">
        <w:rPr>
          <w:rFonts w:eastAsia="Calibri"/>
        </w:rPr>
        <w:t xml:space="preserve"> "</w:t>
      </w:r>
      <w:r w:rsidRPr="00962551">
        <w:rPr>
          <w:rFonts w:eastAsia="Calibri"/>
        </w:rPr>
        <w:t>FARBSTEIN</w:t>
      </w:r>
      <w:r w:rsidRPr="002612D9">
        <w:rPr>
          <w:rFonts w:eastAsia="Calibri"/>
        </w:rPr>
        <w:t xml:space="preserve">": квадрат, </w:t>
      </w:r>
      <w:r w:rsidRPr="002612D9">
        <w:rPr>
          <w:rFonts w:eastAsia="Calibri"/>
        </w:rPr>
        <w:lastRenderedPageBreak/>
        <w:t xml:space="preserve">размер 100х100х60 мм, серая», тем самым допустив укладку тротуарной плитки трапециевидной формы, гладкой, с неизвестными характеристиками, в том числе в части ее анти скользящих свойств, с не доказанной возможностью использования на общественных территориях, что </w:t>
      </w:r>
      <w:proofErr w:type="gramStart"/>
      <w:r w:rsidRPr="002612D9">
        <w:rPr>
          <w:rFonts w:eastAsia="Calibri"/>
        </w:rPr>
        <w:t>в последствии</w:t>
      </w:r>
      <w:proofErr w:type="gramEnd"/>
      <w:r w:rsidRPr="002612D9">
        <w:rPr>
          <w:rFonts w:eastAsia="Calibri"/>
        </w:rPr>
        <w:t xml:space="preserve"> может отразиться на безопасности и долговечности эксплуатации тротуарных покрытий парка.</w:t>
      </w:r>
    </w:p>
    <w:bookmarkEnd w:id="10"/>
    <w:p w:rsidR="00811175" w:rsidRPr="002612D9" w:rsidRDefault="00811175" w:rsidP="00811175">
      <w:pPr>
        <w:spacing w:line="240" w:lineRule="atLeast"/>
        <w:ind w:firstLine="708"/>
        <w:jc w:val="both"/>
        <w:rPr>
          <w:rFonts w:eastAsia="Calibri"/>
        </w:rPr>
      </w:pPr>
      <w:proofErr w:type="gramStart"/>
      <w:r w:rsidRPr="002612D9">
        <w:rPr>
          <w:rFonts w:eastAsia="Calibri"/>
        </w:rPr>
        <w:t xml:space="preserve">С учетом выявленных нарушений, предполагается, что цель муниципальной программы Северского сельского поселения Северского района "Формирование современной городской среды" на 2018-2025 годы, обозначенная как «Создание наиболее благоприятных и комфортных условий жизнедеятельности населения, а также создание условий для систематического повышения качества и комфорта городской среды на территории Северского поселения путем реализации мероприятий», при  реализации «мероприятия по благоустройству парка «Островок» </w:t>
      </w:r>
      <w:proofErr w:type="spellStart"/>
      <w:r w:rsidRPr="002612D9">
        <w:rPr>
          <w:rFonts w:eastAsia="Calibri"/>
        </w:rPr>
        <w:t>ст-ца</w:t>
      </w:r>
      <w:proofErr w:type="spellEnd"/>
      <w:r w:rsidRPr="002612D9">
        <w:rPr>
          <w:rFonts w:eastAsia="Calibri"/>
        </w:rPr>
        <w:t xml:space="preserve"> Северская, ул</w:t>
      </w:r>
      <w:proofErr w:type="gramEnd"/>
      <w:r w:rsidRPr="002612D9">
        <w:rPr>
          <w:rFonts w:eastAsia="Calibri"/>
        </w:rPr>
        <w:t>. Ленина (район Северского парка культуры и отдыха им А.С. Пушкина)» не достигнута в полном объеме.</w:t>
      </w:r>
    </w:p>
    <w:p w:rsidR="00811175" w:rsidRPr="00CC3850" w:rsidRDefault="00811175" w:rsidP="00811175">
      <w:pPr>
        <w:spacing w:line="240" w:lineRule="atLeast"/>
        <w:ind w:firstLine="567"/>
        <w:jc w:val="both"/>
        <w:rPr>
          <w:bCs/>
          <w:sz w:val="27"/>
          <w:szCs w:val="27"/>
        </w:rPr>
      </w:pPr>
      <w:r w:rsidRPr="00CC3850">
        <w:rPr>
          <w:sz w:val="27"/>
          <w:szCs w:val="27"/>
        </w:rPr>
        <w:t>Проверка  и оценка   результатов  работ, проведенных  администрацией  муниципального образования Северский район  на объекте  незавершенного строительства «Инженерная  инфраструктура в районе застройки ст. Северская   по ул. Таманской – ул</w:t>
      </w:r>
      <w:proofErr w:type="gramStart"/>
      <w:r w:rsidRPr="00CC3850">
        <w:rPr>
          <w:sz w:val="27"/>
          <w:szCs w:val="27"/>
        </w:rPr>
        <w:t>.У</w:t>
      </w:r>
      <w:proofErr w:type="gramEnd"/>
      <w:r w:rsidRPr="00CC3850">
        <w:rPr>
          <w:sz w:val="27"/>
          <w:szCs w:val="27"/>
        </w:rPr>
        <w:t>краинской» по  вводу в э</w:t>
      </w:r>
      <w:r w:rsidR="00CC3850">
        <w:rPr>
          <w:sz w:val="27"/>
          <w:szCs w:val="27"/>
        </w:rPr>
        <w:t>ксплуатацию   инженерных  сетей</w:t>
      </w:r>
      <w:r w:rsidRPr="00CC3850">
        <w:rPr>
          <w:sz w:val="27"/>
          <w:szCs w:val="27"/>
        </w:rPr>
        <w:t>.</w:t>
      </w:r>
      <w:r w:rsidRPr="00CC3850">
        <w:rPr>
          <w:bCs/>
          <w:sz w:val="27"/>
          <w:szCs w:val="27"/>
        </w:rPr>
        <w:t xml:space="preserve">      </w:t>
      </w:r>
    </w:p>
    <w:p w:rsidR="00811175" w:rsidRPr="00FC2651" w:rsidRDefault="00811175" w:rsidP="00811175">
      <w:pPr>
        <w:spacing w:line="240" w:lineRule="atLeast"/>
        <w:ind w:firstLine="567"/>
        <w:jc w:val="both"/>
        <w:rPr>
          <w:bCs/>
          <w:sz w:val="27"/>
          <w:szCs w:val="27"/>
        </w:rPr>
      </w:pPr>
      <w:r w:rsidRPr="00FC2651">
        <w:rPr>
          <w:bCs/>
          <w:sz w:val="27"/>
          <w:szCs w:val="27"/>
        </w:rPr>
        <w:t xml:space="preserve">Мероприятие проведено  в соответствии  </w:t>
      </w:r>
      <w:bookmarkStart w:id="12" w:name="_Hlk154412103"/>
      <w:r w:rsidRPr="00FC2651">
        <w:rPr>
          <w:bCs/>
          <w:sz w:val="27"/>
          <w:szCs w:val="27"/>
        </w:rPr>
        <w:t>с письмом  Прокуратуры  Северского района  от 31.10.2023 № 98-222/20030044/Нр474-23 об организации  про</w:t>
      </w:r>
      <w:r w:rsidR="00CC3850">
        <w:rPr>
          <w:bCs/>
          <w:sz w:val="27"/>
          <w:szCs w:val="27"/>
        </w:rPr>
        <w:t>верки  по обращению граждан ст. Северской</w:t>
      </w:r>
      <w:r w:rsidRPr="00FC2651">
        <w:rPr>
          <w:bCs/>
          <w:sz w:val="27"/>
          <w:szCs w:val="27"/>
        </w:rPr>
        <w:t>,</w:t>
      </w:r>
      <w:bookmarkEnd w:id="12"/>
      <w:r w:rsidR="00CC3850">
        <w:rPr>
          <w:bCs/>
          <w:sz w:val="27"/>
          <w:szCs w:val="27"/>
        </w:rPr>
        <w:t xml:space="preserve"> </w:t>
      </w:r>
      <w:r w:rsidRPr="00FC2651">
        <w:rPr>
          <w:bCs/>
          <w:sz w:val="27"/>
          <w:szCs w:val="27"/>
        </w:rPr>
        <w:t>на основании распоряжения председателя КСП от 01.12.2023 № 01-140. В рамках проводимого мероприятия   проведена  проверка   действий  администрации  МО Северский район, осуществляемых   в целях  ввода  в эксплуатацию  инженерных  сетей,  созданных   в рамках   строительства  объекта   «Инженерные  сети  к микрорайону застройки  по ул. Таманской</w:t>
      </w:r>
      <w:r w:rsidR="00CC3850">
        <w:rPr>
          <w:bCs/>
          <w:sz w:val="27"/>
          <w:szCs w:val="27"/>
        </w:rPr>
        <w:t xml:space="preserve"> </w:t>
      </w:r>
      <w:r w:rsidRPr="00FC2651">
        <w:rPr>
          <w:bCs/>
          <w:sz w:val="27"/>
          <w:szCs w:val="27"/>
        </w:rPr>
        <w:t xml:space="preserve">- ул. Украинской в ст. Северской Краснодарского края.     </w:t>
      </w:r>
    </w:p>
    <w:p w:rsidR="00811175" w:rsidRPr="00FC2651" w:rsidRDefault="00811175" w:rsidP="00811175">
      <w:pPr>
        <w:spacing w:line="240" w:lineRule="atLeast"/>
        <w:ind w:firstLine="567"/>
        <w:jc w:val="both"/>
        <w:rPr>
          <w:bCs/>
          <w:sz w:val="27"/>
          <w:szCs w:val="27"/>
        </w:rPr>
      </w:pPr>
      <w:r w:rsidRPr="00FC2651">
        <w:rPr>
          <w:bCs/>
          <w:sz w:val="27"/>
          <w:szCs w:val="27"/>
        </w:rPr>
        <w:t xml:space="preserve">По результатам проведенного мероприятия  установлены  факты  завышенной стоимости  объекта незавершенного  строительства  и не отражении   в учете  ущерба, определенного   по результатам его  технического обследования, установлено   безрезультативное расходование   бюджетных средств.  На момент проведения мероприятия    объект   не сдан в эксплуатацию, права  собственности  на объект  не оформлены.     По результатам    проведенного   мероприятия  составлено  Заключение  № 03-124 от 25.12.2023г., которое доведено  до сведения   </w:t>
      </w:r>
      <w:r w:rsidR="00CC3850">
        <w:rPr>
          <w:bCs/>
          <w:sz w:val="27"/>
          <w:szCs w:val="27"/>
        </w:rPr>
        <w:t>администрации МО СР</w:t>
      </w:r>
      <w:r w:rsidRPr="00FC2651">
        <w:rPr>
          <w:bCs/>
          <w:sz w:val="27"/>
          <w:szCs w:val="27"/>
        </w:rPr>
        <w:t xml:space="preserve"> предложением   определить  сумму  ущерба  по объемам работ, которые фактически  </w:t>
      </w:r>
      <w:proofErr w:type="gramStart"/>
      <w:r w:rsidRPr="00FC2651">
        <w:rPr>
          <w:bCs/>
          <w:sz w:val="27"/>
          <w:szCs w:val="27"/>
        </w:rPr>
        <w:t>отсутствуют</w:t>
      </w:r>
      <w:proofErr w:type="gramEnd"/>
      <w:r w:rsidRPr="00FC2651">
        <w:rPr>
          <w:bCs/>
          <w:sz w:val="27"/>
          <w:szCs w:val="27"/>
        </w:rPr>
        <w:t xml:space="preserve"> и обеспечить их исключение    из стоимости   объекта,   провести мероприятия по вводу объекта   незавершенного   строительства в эксплуатацию.   О результатах   проведенного мероприятия    проинформированы  Глава   муниципального образования   Северский район,   Совет муниципального образования Северский район  и Прокуратура   Северского района. </w:t>
      </w:r>
    </w:p>
    <w:p w:rsidR="00D33336" w:rsidRPr="00710949" w:rsidRDefault="00D33336" w:rsidP="00801BC4">
      <w:pPr>
        <w:jc w:val="both"/>
        <w:rPr>
          <w:szCs w:val="28"/>
        </w:rPr>
      </w:pPr>
    </w:p>
    <w:p w:rsidR="00782763" w:rsidRDefault="00782763" w:rsidP="00782763">
      <w:pPr>
        <w:widowControl w:val="0"/>
        <w:autoSpaceDE w:val="0"/>
        <w:autoSpaceDN w:val="0"/>
        <w:jc w:val="center"/>
        <w:rPr>
          <w:bCs/>
          <w:szCs w:val="28"/>
        </w:rPr>
      </w:pPr>
    </w:p>
    <w:p w:rsidR="00782763" w:rsidRPr="002B7580" w:rsidRDefault="00782763" w:rsidP="00782763">
      <w:pPr>
        <w:widowControl w:val="0"/>
        <w:autoSpaceDE w:val="0"/>
        <w:autoSpaceDN w:val="0"/>
        <w:jc w:val="center"/>
        <w:rPr>
          <w:bCs/>
          <w:szCs w:val="28"/>
        </w:rPr>
      </w:pPr>
      <w:r w:rsidRPr="002B7580">
        <w:rPr>
          <w:bCs/>
          <w:szCs w:val="28"/>
        </w:rPr>
        <w:t>3.2. Реализация результатов контрольных и экспертно-аналитических</w:t>
      </w:r>
    </w:p>
    <w:p w:rsidR="00782763" w:rsidRPr="002B7580" w:rsidRDefault="002B7580" w:rsidP="00782763">
      <w:pPr>
        <w:widowControl w:val="0"/>
        <w:autoSpaceDE w:val="0"/>
        <w:autoSpaceDN w:val="0"/>
        <w:jc w:val="center"/>
        <w:rPr>
          <w:bCs/>
          <w:szCs w:val="28"/>
        </w:rPr>
      </w:pPr>
      <w:r>
        <w:rPr>
          <w:bCs/>
          <w:szCs w:val="28"/>
        </w:rPr>
        <w:t>м</w:t>
      </w:r>
      <w:r w:rsidR="00782763" w:rsidRPr="002B7580">
        <w:rPr>
          <w:bCs/>
          <w:szCs w:val="28"/>
        </w:rPr>
        <w:t>ероприятий</w:t>
      </w:r>
    </w:p>
    <w:p w:rsidR="002B7580" w:rsidRPr="003D39D3" w:rsidRDefault="002B7580" w:rsidP="00782763">
      <w:pPr>
        <w:widowControl w:val="0"/>
        <w:autoSpaceDE w:val="0"/>
        <w:autoSpaceDN w:val="0"/>
        <w:jc w:val="center"/>
        <w:rPr>
          <w:bCs/>
          <w:color w:val="FF0000"/>
          <w:szCs w:val="28"/>
        </w:rPr>
      </w:pPr>
    </w:p>
    <w:p w:rsidR="0063521D" w:rsidRDefault="0063521D" w:rsidP="002B7580">
      <w:pPr>
        <w:ind w:firstLine="708"/>
        <w:jc w:val="both"/>
        <w:rPr>
          <w:szCs w:val="28"/>
        </w:rPr>
      </w:pPr>
      <w:r>
        <w:rPr>
          <w:szCs w:val="28"/>
        </w:rPr>
        <w:t>В ходе реализации результатов контрольных и экспертно-аналитических мероприятий за 2023 год, КСП МО СР направлено 4 представления, 2 предписания.</w:t>
      </w:r>
    </w:p>
    <w:p w:rsidR="0063521D" w:rsidRPr="002B7580" w:rsidRDefault="0063521D" w:rsidP="0063521D">
      <w:pPr>
        <w:jc w:val="both"/>
        <w:rPr>
          <w:bCs/>
          <w:szCs w:val="28"/>
        </w:rPr>
      </w:pPr>
      <w:r>
        <w:rPr>
          <w:szCs w:val="28"/>
        </w:rPr>
        <w:t xml:space="preserve">      </w:t>
      </w:r>
      <w:r w:rsidRPr="002B7580">
        <w:rPr>
          <w:szCs w:val="28"/>
        </w:rPr>
        <w:t>Устранено  нарушений и недостатков по всем мероприятиям, учт</w:t>
      </w:r>
      <w:r w:rsidR="00292740">
        <w:rPr>
          <w:szCs w:val="28"/>
        </w:rPr>
        <w:t xml:space="preserve">ено предложений в сумме 286 </w:t>
      </w:r>
      <w:r w:rsidRPr="002B7580">
        <w:rPr>
          <w:szCs w:val="28"/>
        </w:rPr>
        <w:t xml:space="preserve">521,9 тыс. руб.,  в т. ч. устранено по мероприятиям, проведенным в периодах, предшествующих </w:t>
      </w:r>
      <w:proofErr w:type="gramStart"/>
      <w:r w:rsidRPr="002B7580">
        <w:rPr>
          <w:szCs w:val="28"/>
        </w:rPr>
        <w:t>отчетному</w:t>
      </w:r>
      <w:proofErr w:type="gramEnd"/>
      <w:r w:rsidRPr="002B7580">
        <w:rPr>
          <w:szCs w:val="28"/>
        </w:rPr>
        <w:t xml:space="preserve">, </w:t>
      </w:r>
      <w:r w:rsidRPr="002B7580">
        <w:rPr>
          <w:bCs/>
          <w:szCs w:val="28"/>
        </w:rPr>
        <w:t>в сумме 513,8 тыс. руб.</w:t>
      </w:r>
    </w:p>
    <w:p w:rsidR="0063521D" w:rsidRDefault="0063521D" w:rsidP="0063521D">
      <w:pPr>
        <w:jc w:val="both"/>
        <w:rPr>
          <w:szCs w:val="28"/>
        </w:rPr>
      </w:pPr>
      <w:r>
        <w:rPr>
          <w:szCs w:val="28"/>
        </w:rPr>
        <w:t xml:space="preserve">     Контрольно-счетной палатой муниципального образования Северский район подготовлено информации о ходе исполнения местного бюджета, о результатах проведенных мероприятий и представлено такой информации в количестве – </w:t>
      </w:r>
      <w:r w:rsidRPr="004521B0">
        <w:rPr>
          <w:szCs w:val="28"/>
        </w:rPr>
        <w:t>1</w:t>
      </w:r>
      <w:r>
        <w:rPr>
          <w:szCs w:val="28"/>
        </w:rPr>
        <w:t>6</w:t>
      </w:r>
      <w:r w:rsidRPr="004521B0">
        <w:rPr>
          <w:szCs w:val="28"/>
        </w:rPr>
        <w:t>4,</w:t>
      </w:r>
      <w:r>
        <w:rPr>
          <w:szCs w:val="28"/>
        </w:rPr>
        <w:t xml:space="preserve"> из них представлено в представительные органы муниципального образования в количестве – 86, главе муниципального образования и главам городских и сельских поселений в количестве – 78.   </w:t>
      </w:r>
    </w:p>
    <w:p w:rsidR="0063521D" w:rsidRDefault="0063521D" w:rsidP="0063521D">
      <w:pPr>
        <w:jc w:val="both"/>
        <w:rPr>
          <w:szCs w:val="28"/>
        </w:rPr>
      </w:pPr>
      <w:r>
        <w:rPr>
          <w:szCs w:val="28"/>
        </w:rPr>
        <w:t xml:space="preserve">     По результатам контрольных и экспертно-аналитических мероприятий, проведенных КСП МО СР в 2023 году, привлечено к дисциплинарной ответственности 4 человека.</w:t>
      </w:r>
    </w:p>
    <w:p w:rsidR="0063521D" w:rsidRDefault="0063521D" w:rsidP="0063521D">
      <w:pPr>
        <w:jc w:val="both"/>
        <w:rPr>
          <w:szCs w:val="28"/>
        </w:rPr>
      </w:pPr>
      <w:r>
        <w:rPr>
          <w:szCs w:val="28"/>
        </w:rPr>
        <w:t xml:space="preserve">     Направлено материалов в правоохранительные органы в количестве – 6.</w:t>
      </w:r>
    </w:p>
    <w:p w:rsidR="0063521D" w:rsidRDefault="0063521D" w:rsidP="0063521D">
      <w:pPr>
        <w:jc w:val="both"/>
        <w:rPr>
          <w:szCs w:val="28"/>
        </w:rPr>
      </w:pPr>
      <w:r>
        <w:rPr>
          <w:szCs w:val="28"/>
        </w:rPr>
        <w:t>Сотрудниками Контрольно-счетной палаты муниципального образования Северский район составлено в 2023 году 2</w:t>
      </w:r>
      <w:r w:rsidRPr="00B45F23">
        <w:rPr>
          <w:b/>
          <w:szCs w:val="28"/>
        </w:rPr>
        <w:t xml:space="preserve"> </w:t>
      </w:r>
      <w:r>
        <w:rPr>
          <w:szCs w:val="28"/>
        </w:rPr>
        <w:t>протокола</w:t>
      </w:r>
      <w:r w:rsidRPr="00EF608C">
        <w:rPr>
          <w:szCs w:val="28"/>
        </w:rPr>
        <w:t xml:space="preserve"> об административных правонарушениях, </w:t>
      </w:r>
      <w:r>
        <w:rPr>
          <w:szCs w:val="28"/>
        </w:rPr>
        <w:t>по результатам которых назначены  наказания в виде административных   штр</w:t>
      </w:r>
      <w:r w:rsidR="00292740">
        <w:rPr>
          <w:szCs w:val="28"/>
        </w:rPr>
        <w:t>афов на  сумму 20,0 тыс. рублей</w:t>
      </w:r>
      <w:r>
        <w:rPr>
          <w:szCs w:val="28"/>
        </w:rPr>
        <w:t>. Срок уплаты административного штрафа в сумме 20,0 тыс. рублей не наступил.</w:t>
      </w:r>
    </w:p>
    <w:p w:rsidR="0063521D" w:rsidRDefault="0063521D" w:rsidP="0063521D">
      <w:pPr>
        <w:jc w:val="both"/>
        <w:rPr>
          <w:szCs w:val="28"/>
        </w:rPr>
      </w:pPr>
      <w:r>
        <w:rPr>
          <w:szCs w:val="28"/>
        </w:rPr>
        <w:t xml:space="preserve">    Руководителями проверенных объектов в адрес КСП МО СР по всем представлениям (предписаниям)  направлены ответы (письма)  о проделанной работе по устранению выявленных нарушений финансового и нефинансового характера. По одному представлению срок предоставления информации не наступил.</w:t>
      </w:r>
    </w:p>
    <w:p w:rsidR="0063521D" w:rsidRPr="00710949" w:rsidRDefault="0063521D" w:rsidP="002B7580">
      <w:pPr>
        <w:jc w:val="both"/>
        <w:rPr>
          <w:szCs w:val="28"/>
        </w:rPr>
      </w:pPr>
      <w:r>
        <w:rPr>
          <w:szCs w:val="28"/>
        </w:rPr>
        <w:t xml:space="preserve">     Копии актов и заключений, проведенных КСП МО СР контрольных и экспертно-аналитических мероприятий,  направлены в Совет муниципального образовании Северский район и председателям Советов городских и сельских поселений,  а также главе муниципального района и главам городских и сельских поселений Северского района.</w:t>
      </w:r>
    </w:p>
    <w:p w:rsidR="00782763" w:rsidRPr="00710949" w:rsidRDefault="002B7580" w:rsidP="00782763">
      <w:pPr>
        <w:widowControl w:val="0"/>
        <w:autoSpaceDE w:val="0"/>
        <w:autoSpaceDN w:val="0"/>
        <w:ind w:firstLine="709"/>
        <w:jc w:val="both"/>
        <w:rPr>
          <w:szCs w:val="28"/>
        </w:rPr>
      </w:pPr>
      <w:r>
        <w:rPr>
          <w:szCs w:val="28"/>
        </w:rPr>
        <w:t>Кроме того, устранено 95</w:t>
      </w:r>
      <w:r w:rsidR="00782763" w:rsidRPr="00710949">
        <w:rPr>
          <w:szCs w:val="28"/>
        </w:rPr>
        <w:t xml:space="preserve">% нарушений, установленных в ходе экспертиз решений (проектов)  Совета муниципального образования Северский район об утверждении и исполнении местного бюджета. </w:t>
      </w:r>
    </w:p>
    <w:p w:rsidR="00F8024B" w:rsidRPr="00710949" w:rsidRDefault="00782763" w:rsidP="00E97FA3">
      <w:pPr>
        <w:widowControl w:val="0"/>
        <w:autoSpaceDE w:val="0"/>
        <w:autoSpaceDN w:val="0"/>
        <w:adjustRightInd w:val="0"/>
        <w:ind w:firstLine="708"/>
        <w:jc w:val="both"/>
        <w:rPr>
          <w:szCs w:val="28"/>
        </w:rPr>
      </w:pPr>
      <w:proofErr w:type="gramStart"/>
      <w:r w:rsidRPr="00710949">
        <w:rPr>
          <w:szCs w:val="28"/>
        </w:rPr>
        <w:t>Контроль за</w:t>
      </w:r>
      <w:proofErr w:type="gramEnd"/>
      <w:r w:rsidRPr="00710949">
        <w:rPr>
          <w:szCs w:val="28"/>
        </w:rPr>
        <w:t xml:space="preserve"> устранением выявленных нарушений и недостатков, а также за выполнением рекомендаций осуществлялся Палатой на регулярной основе с ежеквартальным направлением запросов объектам контроля о предоставлении информации о принятых мерах с приложением материалов, подтверждающих устранение (исполнение).</w:t>
      </w:r>
    </w:p>
    <w:p w:rsidR="00F8024B" w:rsidRPr="00E97FA3" w:rsidRDefault="00E97FA3" w:rsidP="00E97FA3">
      <w:pPr>
        <w:ind w:firstLine="708"/>
        <w:jc w:val="both"/>
        <w:rPr>
          <w:szCs w:val="28"/>
        </w:rPr>
      </w:pPr>
      <w:proofErr w:type="gramStart"/>
      <w:r w:rsidRPr="00E97FA3">
        <w:rPr>
          <w:szCs w:val="28"/>
        </w:rPr>
        <w:t>П</w:t>
      </w:r>
      <w:r w:rsidR="00F8024B" w:rsidRPr="00E97FA3">
        <w:rPr>
          <w:szCs w:val="28"/>
        </w:rPr>
        <w:t xml:space="preserve">о результатам проверки исполнения представления контрольно – счетной палаты муниципального образования Северский район, вынесенного администрации муниципального образования Северский район по результатам проведенного контрольного мероприятия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w:t>
      </w:r>
      <w:r w:rsidR="00F8024B" w:rsidRPr="00E97FA3">
        <w:rPr>
          <w:szCs w:val="28"/>
        </w:rPr>
        <w:lastRenderedPageBreak/>
        <w:t>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в муниципальном образовании Северский район за</w:t>
      </w:r>
      <w:proofErr w:type="gramEnd"/>
      <w:r w:rsidR="00F8024B" w:rsidRPr="00E97FA3">
        <w:rPr>
          <w:szCs w:val="28"/>
        </w:rPr>
        <w:t xml:space="preserve"> период 2021 года»</w:t>
      </w:r>
      <w:r w:rsidRPr="00E97FA3">
        <w:rPr>
          <w:szCs w:val="28"/>
        </w:rPr>
        <w:t>,</w:t>
      </w:r>
      <w:r w:rsidR="00F8024B" w:rsidRPr="00E97FA3">
        <w:rPr>
          <w:szCs w:val="28"/>
        </w:rPr>
        <w:t xml:space="preserve"> установлено, что администрацией муниципального образования Северский район из восьми указаний по принятию мер по устранению выявленных нарушений исполнено шесть, что свидетельствует об отсутствии </w:t>
      </w:r>
      <w:proofErr w:type="gramStart"/>
      <w:r w:rsidR="00F8024B" w:rsidRPr="00E97FA3">
        <w:rPr>
          <w:szCs w:val="28"/>
        </w:rPr>
        <w:t>контроля за</w:t>
      </w:r>
      <w:proofErr w:type="gramEnd"/>
      <w:r w:rsidR="00F8024B" w:rsidRPr="00E97FA3">
        <w:rPr>
          <w:szCs w:val="28"/>
        </w:rPr>
        <w:t xml:space="preserve"> исполнением представлений контрольно-счетного органа муниципального образования Северский район структурными подразделениями Администрации муниципального образования Северский район.</w:t>
      </w:r>
    </w:p>
    <w:p w:rsidR="00D33336" w:rsidRPr="00710949" w:rsidRDefault="00D33336" w:rsidP="00D33336">
      <w:pPr>
        <w:widowControl w:val="0"/>
        <w:autoSpaceDE w:val="0"/>
        <w:autoSpaceDN w:val="0"/>
        <w:adjustRightInd w:val="0"/>
        <w:ind w:firstLine="708"/>
        <w:jc w:val="both"/>
        <w:outlineLvl w:val="1"/>
        <w:rPr>
          <w:szCs w:val="28"/>
        </w:rPr>
      </w:pPr>
    </w:p>
    <w:p w:rsidR="00D33336" w:rsidRPr="00710949" w:rsidRDefault="00D33336" w:rsidP="00D33336">
      <w:pPr>
        <w:widowControl w:val="0"/>
        <w:autoSpaceDE w:val="0"/>
        <w:autoSpaceDN w:val="0"/>
        <w:adjustRightInd w:val="0"/>
        <w:jc w:val="center"/>
        <w:outlineLvl w:val="1"/>
        <w:rPr>
          <w:szCs w:val="28"/>
        </w:rPr>
      </w:pPr>
      <w:r w:rsidRPr="00710949">
        <w:rPr>
          <w:szCs w:val="28"/>
        </w:rPr>
        <w:t>5.4. Результаты обследований по исполнению местного бюджета по итогам</w:t>
      </w:r>
    </w:p>
    <w:p w:rsidR="00D33336" w:rsidRPr="00710949" w:rsidRDefault="00CC3850" w:rsidP="00D33336">
      <w:pPr>
        <w:widowControl w:val="0"/>
        <w:autoSpaceDE w:val="0"/>
        <w:autoSpaceDN w:val="0"/>
        <w:adjustRightInd w:val="0"/>
        <w:jc w:val="center"/>
        <w:outlineLvl w:val="1"/>
        <w:rPr>
          <w:szCs w:val="28"/>
        </w:rPr>
      </w:pPr>
      <w:r>
        <w:rPr>
          <w:szCs w:val="28"/>
        </w:rPr>
        <w:t>3,</w:t>
      </w:r>
      <w:r w:rsidR="00D33336" w:rsidRPr="00710949">
        <w:rPr>
          <w:szCs w:val="28"/>
        </w:rPr>
        <w:t xml:space="preserve"> 6, 9 месяцев </w:t>
      </w:r>
      <w:r w:rsidR="004D713A" w:rsidRPr="00710949">
        <w:rPr>
          <w:szCs w:val="28"/>
        </w:rPr>
        <w:t>2023</w:t>
      </w:r>
      <w:r w:rsidR="00D33336" w:rsidRPr="00710949">
        <w:rPr>
          <w:szCs w:val="28"/>
        </w:rPr>
        <w:t xml:space="preserve"> года.</w:t>
      </w:r>
    </w:p>
    <w:p w:rsidR="00D33336" w:rsidRPr="00710949" w:rsidRDefault="00D33336" w:rsidP="00D33336">
      <w:pPr>
        <w:widowControl w:val="0"/>
        <w:autoSpaceDE w:val="0"/>
        <w:autoSpaceDN w:val="0"/>
        <w:adjustRightInd w:val="0"/>
        <w:ind w:firstLine="708"/>
        <w:jc w:val="both"/>
        <w:outlineLvl w:val="1"/>
        <w:rPr>
          <w:szCs w:val="28"/>
        </w:rPr>
      </w:pPr>
    </w:p>
    <w:p w:rsidR="00D33336" w:rsidRPr="00710949" w:rsidRDefault="00D33336" w:rsidP="00D33336">
      <w:pPr>
        <w:widowControl w:val="0"/>
        <w:autoSpaceDE w:val="0"/>
        <w:autoSpaceDN w:val="0"/>
        <w:adjustRightInd w:val="0"/>
        <w:ind w:firstLine="708"/>
        <w:jc w:val="both"/>
        <w:outlineLvl w:val="1"/>
        <w:rPr>
          <w:szCs w:val="28"/>
        </w:rPr>
      </w:pPr>
      <w:r w:rsidRPr="00710949">
        <w:rPr>
          <w:szCs w:val="28"/>
        </w:rPr>
        <w:t xml:space="preserve">Одной из результативных форм </w:t>
      </w:r>
      <w:proofErr w:type="gramStart"/>
      <w:r w:rsidRPr="00710949">
        <w:rPr>
          <w:szCs w:val="28"/>
        </w:rPr>
        <w:t>контроля за</w:t>
      </w:r>
      <w:proofErr w:type="gramEnd"/>
      <w:r w:rsidRPr="00710949">
        <w:rPr>
          <w:szCs w:val="28"/>
        </w:rPr>
        <w:t xml:space="preserve"> соблюдением бюджетного процесса являются ежеквартальные обследования исполнения местного бюджета, в ходе которых устанавливаются риски несвоевременного освоения бюджетных ассигнований, упреждается нецелевое и неэффективное использование бюджетных средств, выявляются резервы по доходам либо завышение их плановых значений в динамике с фактическим поступлением.</w:t>
      </w:r>
    </w:p>
    <w:p w:rsidR="00D33336" w:rsidRPr="0017000E" w:rsidRDefault="00D33336" w:rsidP="0017000E">
      <w:pPr>
        <w:pStyle w:val="aa"/>
        <w:ind w:firstLine="708"/>
        <w:jc w:val="both"/>
        <w:rPr>
          <w:snapToGrid w:val="0"/>
          <w:lang w:val="ru-RU"/>
        </w:rPr>
      </w:pPr>
      <w:proofErr w:type="gramStart"/>
      <w:r w:rsidRPr="0017000E">
        <w:rPr>
          <w:lang w:val="ru-RU"/>
        </w:rPr>
        <w:t xml:space="preserve">Целью данных мероприятий  являлось  проведение  оперативного  анализа  исполнения  и контроля  за организацией  исполнения    бюджета  муниципального образования  Северский район,   обследование  достоверности, полноты и соответствия нормативным требованиям составления и предоставления  отчета  об   исполнении  местного бюджета  за 6, 9 месяцев </w:t>
      </w:r>
      <w:r w:rsidR="004D713A" w:rsidRPr="0017000E">
        <w:rPr>
          <w:lang w:val="ru-RU"/>
        </w:rPr>
        <w:t>2023</w:t>
      </w:r>
      <w:r w:rsidRPr="0017000E">
        <w:rPr>
          <w:lang w:val="ru-RU"/>
        </w:rPr>
        <w:t xml:space="preserve"> года</w:t>
      </w:r>
      <w:r w:rsidRPr="0017000E">
        <w:rPr>
          <w:snapToGrid w:val="0"/>
          <w:lang w:val="ru-RU"/>
        </w:rPr>
        <w:t xml:space="preserve"> и подготовка информации о ходе исполнения бюджета   на основании представленного отчета об исполнении местного бюджета за</w:t>
      </w:r>
      <w:r w:rsidR="003D39D3" w:rsidRPr="0017000E">
        <w:rPr>
          <w:snapToGrid w:val="0"/>
          <w:lang w:val="ru-RU"/>
        </w:rPr>
        <w:t xml:space="preserve"> 3,</w:t>
      </w:r>
      <w:r w:rsidRPr="0017000E">
        <w:rPr>
          <w:snapToGrid w:val="0"/>
          <w:lang w:val="ru-RU"/>
        </w:rPr>
        <w:t xml:space="preserve">6,9 месяцев  </w:t>
      </w:r>
      <w:r w:rsidR="004D713A" w:rsidRPr="0017000E">
        <w:rPr>
          <w:snapToGrid w:val="0"/>
          <w:lang w:val="ru-RU"/>
        </w:rPr>
        <w:t>2023</w:t>
      </w:r>
      <w:r w:rsidRPr="0017000E">
        <w:rPr>
          <w:snapToGrid w:val="0"/>
          <w:lang w:val="ru-RU"/>
        </w:rPr>
        <w:t xml:space="preserve"> года (далее</w:t>
      </w:r>
      <w:proofErr w:type="gramEnd"/>
      <w:r w:rsidRPr="0017000E">
        <w:rPr>
          <w:snapToGrid w:val="0"/>
          <w:lang w:val="ru-RU"/>
        </w:rPr>
        <w:t xml:space="preserve"> </w:t>
      </w:r>
      <w:proofErr w:type="gramStart"/>
      <w:r w:rsidRPr="0017000E">
        <w:rPr>
          <w:snapToGrid w:val="0"/>
          <w:lang w:val="ru-RU"/>
        </w:rPr>
        <w:t>Отчет).</w:t>
      </w:r>
      <w:proofErr w:type="gramEnd"/>
    </w:p>
    <w:p w:rsidR="001C3577" w:rsidRPr="0017000E" w:rsidRDefault="002245BF" w:rsidP="0017000E">
      <w:pPr>
        <w:pStyle w:val="aa"/>
        <w:ind w:firstLine="708"/>
        <w:jc w:val="both"/>
        <w:rPr>
          <w:lang w:val="ru-RU"/>
        </w:rPr>
      </w:pPr>
      <w:r w:rsidRPr="0017000E">
        <w:rPr>
          <w:lang w:val="ru-RU"/>
        </w:rPr>
        <w:t>В ходе обследований  анализируется отчетность</w:t>
      </w:r>
      <w:r w:rsidR="00D33336" w:rsidRPr="0017000E">
        <w:rPr>
          <w:lang w:val="ru-RU"/>
        </w:rPr>
        <w:t xml:space="preserve"> и </w:t>
      </w:r>
      <w:proofErr w:type="gramStart"/>
      <w:r w:rsidR="00D33336" w:rsidRPr="0017000E">
        <w:rPr>
          <w:lang w:val="ru-RU"/>
        </w:rPr>
        <w:t>дополнительные материалы, предоста</w:t>
      </w:r>
      <w:r w:rsidRPr="0017000E">
        <w:rPr>
          <w:lang w:val="ru-RU"/>
        </w:rPr>
        <w:t>вленные администрацией и подготавливается</w:t>
      </w:r>
      <w:proofErr w:type="gramEnd"/>
      <w:r w:rsidRPr="0017000E">
        <w:rPr>
          <w:lang w:val="ru-RU"/>
        </w:rPr>
        <w:t xml:space="preserve"> заключение. </w:t>
      </w:r>
      <w:r w:rsidR="00D33336" w:rsidRPr="0017000E">
        <w:rPr>
          <w:lang w:val="ru-RU"/>
        </w:rPr>
        <w:t xml:space="preserve">  </w:t>
      </w:r>
    </w:p>
    <w:p w:rsidR="001C3577" w:rsidRDefault="001C3577" w:rsidP="001C3577">
      <w:pPr>
        <w:autoSpaceDE w:val="0"/>
        <w:autoSpaceDN w:val="0"/>
        <w:adjustRightInd w:val="0"/>
        <w:spacing w:before="120"/>
        <w:ind w:firstLine="720"/>
        <w:jc w:val="both"/>
        <w:rPr>
          <w:sz w:val="20"/>
        </w:rPr>
      </w:pPr>
      <w:r>
        <w:rPr>
          <w:szCs w:val="28"/>
        </w:rPr>
        <w:t>За 3месяца:</w:t>
      </w:r>
      <w:r w:rsidRPr="001C3577">
        <w:rPr>
          <w:sz w:val="20"/>
        </w:rPr>
        <w:t xml:space="preserve"> </w:t>
      </w:r>
    </w:p>
    <w:p w:rsidR="001C3577" w:rsidRPr="0008688E" w:rsidRDefault="001C3577" w:rsidP="0017000E">
      <w:pPr>
        <w:pStyle w:val="aa"/>
        <w:jc w:val="both"/>
        <w:rPr>
          <w:lang w:val="ru-RU"/>
        </w:rPr>
      </w:pPr>
      <w:r w:rsidRPr="0008688E">
        <w:rPr>
          <w:lang w:val="ru-RU"/>
        </w:rPr>
        <w:t xml:space="preserve">1.По состоянию  на 01.04.2023год  плановые характеристики бюджета изменялись 1 раз. Объемы доходов  и расходов  местного бюджета  увеличены  по отношению к  первоначальным плановым  показателям, по доходам    на 0,1%  или на +3385,8 тыс. руб. </w:t>
      </w:r>
      <w:proofErr w:type="gramStart"/>
      <w:r w:rsidRPr="0008688E">
        <w:rPr>
          <w:lang w:val="ru-RU"/>
        </w:rPr>
        <w:t xml:space="preserve">( </w:t>
      </w:r>
      <w:proofErr w:type="gramEnd"/>
      <w:r w:rsidRPr="0008688E">
        <w:rPr>
          <w:lang w:val="ru-RU"/>
        </w:rPr>
        <w:t xml:space="preserve">с  3106128,4 т.р. до 3109514,2 т.р.), по расходам  на 1,4%  или на +43175,4 тыс. руб. (с 3185884,0 т.р. до 3229059,4 т. р.),    что повлияло на увеличение  планового размера дефицита бюджета   с   суммы 79755,6 тыс. руб.  в первоначальном   решении  до  суммы  119545,2 тыс. руб.  в  решении   о бюджете  от 16.02.2023г.  </w:t>
      </w:r>
    </w:p>
    <w:p w:rsidR="001C3577" w:rsidRPr="0008688E" w:rsidRDefault="001C3577" w:rsidP="0017000E">
      <w:pPr>
        <w:pStyle w:val="aa"/>
        <w:jc w:val="both"/>
        <w:rPr>
          <w:lang w:val="ru-RU"/>
        </w:rPr>
      </w:pPr>
      <w:r w:rsidRPr="0008688E">
        <w:rPr>
          <w:lang w:val="ru-RU"/>
        </w:rPr>
        <w:t>2. За 1квартал 2023 года  исполнение  бюджета  характеризуется следующими параметрами:</w:t>
      </w:r>
    </w:p>
    <w:p w:rsidR="001C3577" w:rsidRPr="0008688E" w:rsidRDefault="001C3577" w:rsidP="0017000E">
      <w:pPr>
        <w:pStyle w:val="aa"/>
        <w:jc w:val="both"/>
        <w:rPr>
          <w:lang w:val="ru-RU"/>
        </w:rPr>
      </w:pPr>
      <w:r w:rsidRPr="0008688E">
        <w:rPr>
          <w:lang w:val="ru-RU"/>
        </w:rPr>
        <w:t>-доходы  исполнены  в сумме -619325,5 тыс. руб. или 115,6% от  кассового плана 1 квартала,  и 19,9% от плана на год;</w:t>
      </w:r>
    </w:p>
    <w:p w:rsidR="001C3577" w:rsidRPr="0008688E" w:rsidRDefault="001C3577" w:rsidP="0017000E">
      <w:pPr>
        <w:pStyle w:val="aa"/>
        <w:jc w:val="both"/>
        <w:rPr>
          <w:lang w:val="ru-RU"/>
        </w:rPr>
      </w:pPr>
      <w:r w:rsidRPr="0008688E">
        <w:rPr>
          <w:lang w:val="ru-RU"/>
        </w:rPr>
        <w:t>-расходы  исполнены в сумме – 537661,3 тыс. руб. или  79,8%  от плана квартала и 16,5% от плана на год;</w:t>
      </w:r>
    </w:p>
    <w:p w:rsidR="001C3577" w:rsidRPr="0008688E" w:rsidRDefault="001C3577" w:rsidP="0017000E">
      <w:pPr>
        <w:pStyle w:val="aa"/>
        <w:jc w:val="both"/>
        <w:rPr>
          <w:lang w:val="ru-RU"/>
        </w:rPr>
      </w:pPr>
      <w:r w:rsidRPr="0008688E">
        <w:rPr>
          <w:lang w:val="ru-RU"/>
        </w:rPr>
        <w:lastRenderedPageBreak/>
        <w:t xml:space="preserve">- результат исполнения бюджета – </w:t>
      </w:r>
      <w:proofErr w:type="spellStart"/>
      <w:r w:rsidRPr="0008688E">
        <w:rPr>
          <w:lang w:val="ru-RU"/>
        </w:rPr>
        <w:t>профицит</w:t>
      </w:r>
      <w:proofErr w:type="spellEnd"/>
      <w:r w:rsidRPr="0008688E">
        <w:rPr>
          <w:lang w:val="ru-RU"/>
        </w:rPr>
        <w:t xml:space="preserve"> в сумме 81664,2 тыс. руб. (в отличие  от  планируемого  на  квартал дефицита  в сумме 137869,6 тыс. руб.). </w:t>
      </w:r>
    </w:p>
    <w:p w:rsidR="001C3577" w:rsidRPr="0008688E" w:rsidRDefault="001C3577" w:rsidP="0017000E">
      <w:pPr>
        <w:pStyle w:val="aa"/>
        <w:jc w:val="both"/>
        <w:rPr>
          <w:lang w:val="ru-RU"/>
        </w:rPr>
      </w:pPr>
      <w:r w:rsidRPr="0008688E">
        <w:rPr>
          <w:lang w:val="ru-RU"/>
        </w:rPr>
        <w:t xml:space="preserve">3. </w:t>
      </w:r>
      <w:proofErr w:type="gramStart"/>
      <w:r w:rsidRPr="0008688E">
        <w:rPr>
          <w:lang w:val="ru-RU"/>
        </w:rPr>
        <w:t>Практически  по всем  налоговым и неналоговым доходам  установленный план на квартал  перевыполнен (налоговые  на 134,6%, неналоговые  на 227,3%) (за исключением   налога,  взимаемого   в связи с применением  патентной системы налогообложения, по которому   вместо  запланированных поступлений на 5,5 млн. руб. произведен возврат платежей  в сумме 2,2 млн. руб.),  а по отдельным  поступлениям    по состоянию  на 01.04.2022   перевыполнен   план, установленный на весь год</w:t>
      </w:r>
      <w:proofErr w:type="gramEnd"/>
      <w:r w:rsidRPr="0008688E">
        <w:rPr>
          <w:lang w:val="ru-RU"/>
        </w:rPr>
        <w:t xml:space="preserve">,   в связи с чем, необходимо  уточнение  по следующим   налогам  и платежам: плата за увеличение  площади земельных участков  – 178%, по  отдельным    неналоговым доходам  поступления   на год  не планировались, однако,   фактически   поступления   по ним были   произведены, в том числе, доходы  от сдачи  в аренду имущества казны,    доходы  от реализации  иного имущества. </w:t>
      </w:r>
    </w:p>
    <w:p w:rsidR="001C3577" w:rsidRPr="0008688E" w:rsidRDefault="001C3577" w:rsidP="0017000E">
      <w:pPr>
        <w:pStyle w:val="aa"/>
        <w:jc w:val="both"/>
        <w:rPr>
          <w:lang w:val="ru-RU"/>
        </w:rPr>
      </w:pPr>
      <w:r w:rsidRPr="0008688E">
        <w:rPr>
          <w:lang w:val="ru-RU"/>
        </w:rPr>
        <w:t xml:space="preserve">4. Отмечен    низкий уровень   планирования   поступлений   в кассовом плане,  поступления   планируются  без учета   установленных  законодательством   и  заключенными  соглашениями   сроков   уплаты  налогов  и  поступлений, в связи с чем  и выполнение прогнозных показателей    по отдельным   поступлениям     произведено   с  перевыполнением  в 6-10 раз </w:t>
      </w:r>
      <w:proofErr w:type="gramStart"/>
      <w:r w:rsidRPr="0008688E">
        <w:rPr>
          <w:lang w:val="ru-RU"/>
        </w:rPr>
        <w:t xml:space="preserve">( </w:t>
      </w:r>
      <w:proofErr w:type="gramEnd"/>
      <w:r w:rsidRPr="0008688E">
        <w:rPr>
          <w:lang w:val="ru-RU"/>
        </w:rPr>
        <w:t>налог на прибыль 637%,  УСН 695%, плата   за негативное воздействие на окружающую среду 1225,4%, прочие доходы  от компенсации затрат   965%,   доходы от продажи  земельных участков, расположенных  в границах сельских поселений  1068,1%</w:t>
      </w:r>
      <w:proofErr w:type="gramStart"/>
      <w:r w:rsidRPr="0008688E">
        <w:rPr>
          <w:lang w:val="ru-RU"/>
        </w:rPr>
        <w:t xml:space="preserve"> )</w:t>
      </w:r>
      <w:proofErr w:type="gramEnd"/>
      <w:r w:rsidRPr="0008688E">
        <w:rPr>
          <w:lang w:val="ru-RU"/>
        </w:rPr>
        <w:t>.</w:t>
      </w:r>
    </w:p>
    <w:p w:rsidR="001C3577" w:rsidRPr="0008688E" w:rsidRDefault="001C3577" w:rsidP="0017000E">
      <w:pPr>
        <w:pStyle w:val="aa"/>
        <w:jc w:val="both"/>
        <w:rPr>
          <w:lang w:val="ru-RU"/>
        </w:rPr>
      </w:pPr>
      <w:r w:rsidRPr="0008688E">
        <w:rPr>
          <w:lang w:val="ru-RU"/>
        </w:rPr>
        <w:t>5. В   составе,  неналоговых доходов  по состоянию на 01.04.2023 г.   поступили  невыясненные поступления  в сумме 596,9 тыс. руб.,  требующие уточнения.</w:t>
      </w:r>
    </w:p>
    <w:p w:rsidR="001C3577" w:rsidRPr="0008688E" w:rsidRDefault="001C3577" w:rsidP="0017000E">
      <w:pPr>
        <w:pStyle w:val="aa"/>
        <w:jc w:val="both"/>
        <w:rPr>
          <w:lang w:val="ru-RU"/>
        </w:rPr>
      </w:pPr>
      <w:r w:rsidRPr="0008688E">
        <w:rPr>
          <w:lang w:val="ru-RU"/>
        </w:rPr>
        <w:t xml:space="preserve">6.  Показатели кассового  плана в части   утвержденных    поступлений   иных межбюджетных  </w:t>
      </w:r>
      <w:proofErr w:type="gramStart"/>
      <w:r w:rsidRPr="0008688E">
        <w:rPr>
          <w:lang w:val="ru-RU"/>
        </w:rPr>
        <w:t>трансфертов</w:t>
      </w:r>
      <w:proofErr w:type="gramEnd"/>
      <w:r w:rsidRPr="0008688E">
        <w:rPr>
          <w:lang w:val="ru-RU"/>
        </w:rPr>
        <w:t xml:space="preserve"> на выполнение переданных от   поселений полномочий   по  осуществлению   внешнего финансового контроля  запланированы     с нарушением    требований   Порядка ведения  кассового плана  от 15.12.2015 № 99, в результате    отчет  об исполнении    бюджета  на 01.04.2023 г.  сформирован с искажением   в части  утвержденных  плановых показателей по поступлению иных межбюджетных трансфертов  в разрезе главных администраторов в сумме + 2030,5 /-2030,5 тыс. руб. и  в части   их исполнения.</w:t>
      </w:r>
    </w:p>
    <w:p w:rsidR="001C3577" w:rsidRPr="001C3577" w:rsidRDefault="001C3577" w:rsidP="0017000E">
      <w:pPr>
        <w:pStyle w:val="aa"/>
        <w:jc w:val="both"/>
        <w:rPr>
          <w:b/>
          <w:snapToGrid w:val="0"/>
          <w:lang w:eastAsia="zh-CN" w:bidi="hi-IN"/>
        </w:rPr>
      </w:pPr>
      <w:r w:rsidRPr="0008688E">
        <w:rPr>
          <w:lang w:val="ru-RU"/>
        </w:rPr>
        <w:t>7. За 1 квартал  отсутствует   исполнение  запланированных расходов   в  рамках пяти муниципальных программ, в том числе: МП "Доступная среда"  (на год  4277,1 тыс. руб.)</w:t>
      </w:r>
      <w:proofErr w:type="gramStart"/>
      <w:r w:rsidRPr="0008688E">
        <w:rPr>
          <w:lang w:val="ru-RU"/>
        </w:rPr>
        <w:t>;</w:t>
      </w:r>
      <w:r w:rsidRPr="0008688E">
        <w:rPr>
          <w:snapToGrid w:val="0"/>
          <w:lang w:val="ru-RU" w:eastAsia="zh-CN" w:bidi="hi-IN"/>
        </w:rPr>
        <w:t>М</w:t>
      </w:r>
      <w:proofErr w:type="gramEnd"/>
      <w:r w:rsidRPr="0008688E">
        <w:rPr>
          <w:snapToGrid w:val="0"/>
          <w:lang w:val="ru-RU" w:eastAsia="zh-CN" w:bidi="hi-IN"/>
        </w:rPr>
        <w:t xml:space="preserve">П «Комплексное  и  устойчивое развитие Северского района в сфере  дорожного хозяйства» (на  1 квартал   предусмотрено   исполнение  в сумме 1000,0 тыс. руб.);МП «Региональная политика  и развитие гражданского общества» ( на год 536,0 тыс. руб.);   </w:t>
      </w:r>
      <w:proofErr w:type="gramStart"/>
      <w:r w:rsidRPr="0008688E">
        <w:rPr>
          <w:snapToGrid w:val="0"/>
          <w:lang w:val="ru-RU" w:eastAsia="zh-CN" w:bidi="hi-IN"/>
        </w:rPr>
        <w:t>МП «Развитие  сельского хозяйства и регулирование  рынков  сельскохозяйственной продукции, сырья и продовольствия» (на  1 квартал   предусмотрено   исполнение  в сумме 1016,0 тыс. руб.);</w:t>
      </w:r>
      <w:r w:rsidRPr="0008688E">
        <w:rPr>
          <w:lang w:val="ru-RU"/>
        </w:rPr>
        <w:t xml:space="preserve"> МП "Социально-экономическое  и инновационное развитие  МО Северский район" (по показателям кассового   плана   на  1 квартал    было запланировано   расходование     средств    по  строительству магистрального</w:t>
      </w:r>
      <w:r w:rsidRPr="0008688E">
        <w:rPr>
          <w:b/>
          <w:lang w:val="ru-RU"/>
        </w:rPr>
        <w:t xml:space="preserve"> </w:t>
      </w:r>
      <w:r w:rsidRPr="0008688E">
        <w:rPr>
          <w:lang w:val="ru-RU"/>
        </w:rPr>
        <w:t xml:space="preserve">водопровода  в ст.  </w:t>
      </w:r>
      <w:proofErr w:type="spellStart"/>
      <w:r w:rsidRPr="0017000E">
        <w:t>Азовской</w:t>
      </w:r>
      <w:proofErr w:type="spellEnd"/>
      <w:r w:rsidRPr="0017000E">
        <w:t xml:space="preserve">    </w:t>
      </w:r>
      <w:proofErr w:type="spellStart"/>
      <w:r w:rsidRPr="0017000E">
        <w:t>на</w:t>
      </w:r>
      <w:proofErr w:type="spellEnd"/>
      <w:r w:rsidRPr="0017000E">
        <w:t xml:space="preserve"> </w:t>
      </w:r>
      <w:proofErr w:type="spellStart"/>
      <w:r w:rsidRPr="0017000E">
        <w:t>сумму</w:t>
      </w:r>
      <w:proofErr w:type="spellEnd"/>
      <w:r w:rsidRPr="0017000E">
        <w:t xml:space="preserve"> 68952,2  тыс. руб.).</w:t>
      </w:r>
      <w:r w:rsidRPr="001C3577">
        <w:rPr>
          <w:b/>
        </w:rPr>
        <w:t xml:space="preserve">       </w:t>
      </w:r>
      <w:proofErr w:type="gramEnd"/>
    </w:p>
    <w:p w:rsidR="001C3577" w:rsidRDefault="001C3577" w:rsidP="001C3577">
      <w:pPr>
        <w:pStyle w:val="ConsPlusTitle"/>
        <w:widowControl/>
        <w:jc w:val="both"/>
        <w:rPr>
          <w:rFonts w:ascii="Times New Roman" w:hAnsi="Times New Roman"/>
          <w:b w:val="0"/>
          <w:sz w:val="28"/>
          <w:szCs w:val="28"/>
        </w:rPr>
      </w:pPr>
      <w:r w:rsidRPr="001C3577">
        <w:rPr>
          <w:rFonts w:ascii="Times New Roman" w:hAnsi="Times New Roman"/>
          <w:b w:val="0"/>
          <w:sz w:val="28"/>
          <w:szCs w:val="28"/>
        </w:rPr>
        <w:lastRenderedPageBreak/>
        <w:t>8.</w:t>
      </w:r>
      <w:r w:rsidRPr="001C3577">
        <w:rPr>
          <w:b w:val="0"/>
          <w:sz w:val="28"/>
          <w:szCs w:val="28"/>
        </w:rPr>
        <w:t xml:space="preserve"> </w:t>
      </w:r>
      <w:proofErr w:type="gramStart"/>
      <w:r w:rsidRPr="001C3577">
        <w:rPr>
          <w:rFonts w:ascii="Times New Roman" w:hAnsi="Times New Roman"/>
          <w:b w:val="0"/>
          <w:sz w:val="28"/>
          <w:szCs w:val="28"/>
        </w:rPr>
        <w:t xml:space="preserve">В нарушение  требований, установленных ст. 179 Бюджетного кодекса      восемь    муниципальных программ  в установленный  Бюджетным кодексом срок (не позднее трех месяцев со дня вступления в силу решения  о бюджете)  не  были   приведены  соответствие   с решением о бюджете на общую сумму 55056,1 тыс. руб. </w:t>
      </w:r>
      <w:r w:rsidR="0085135F" w:rsidRPr="001C3577">
        <w:rPr>
          <w:rFonts w:ascii="Times New Roman" w:hAnsi="Times New Roman"/>
          <w:b w:val="0"/>
          <w:sz w:val="28"/>
          <w:szCs w:val="28"/>
        </w:rPr>
        <w:t xml:space="preserve">Установлено  нарушений на сумму 55 млн.056,1 тыс. руб. </w:t>
      </w:r>
      <w:proofErr w:type="gramEnd"/>
    </w:p>
    <w:p w:rsidR="001C3577" w:rsidRPr="0085135F" w:rsidRDefault="001C3577" w:rsidP="0085135F">
      <w:pPr>
        <w:pStyle w:val="ConsPlusTitle"/>
        <w:widowControl/>
        <w:jc w:val="both"/>
        <w:rPr>
          <w:rFonts w:ascii="Times New Roman" w:hAnsi="Times New Roman"/>
          <w:b w:val="0"/>
          <w:sz w:val="28"/>
          <w:szCs w:val="28"/>
        </w:rPr>
      </w:pPr>
      <w:r w:rsidRPr="001C3577">
        <w:rPr>
          <w:b w:val="0"/>
          <w:sz w:val="28"/>
          <w:szCs w:val="28"/>
        </w:rPr>
        <w:t xml:space="preserve"> </w:t>
      </w:r>
      <w:r w:rsidR="0085135F">
        <w:rPr>
          <w:rFonts w:ascii="Times New Roman" w:hAnsi="Times New Roman"/>
          <w:b w:val="0"/>
          <w:sz w:val="28"/>
          <w:szCs w:val="28"/>
        </w:rPr>
        <w:t>Внесены следующие п</w:t>
      </w:r>
      <w:r w:rsidRPr="001C3577">
        <w:rPr>
          <w:rFonts w:ascii="Times New Roman" w:hAnsi="Times New Roman"/>
          <w:b w:val="0"/>
          <w:sz w:val="28"/>
          <w:szCs w:val="28"/>
        </w:rPr>
        <w:t>редложения:</w:t>
      </w:r>
    </w:p>
    <w:p w:rsidR="001C3577" w:rsidRPr="001C3577" w:rsidRDefault="001C3577" w:rsidP="001C3577">
      <w:pPr>
        <w:pStyle w:val="ConsPlusTitle"/>
        <w:widowControl/>
        <w:jc w:val="both"/>
        <w:rPr>
          <w:rFonts w:ascii="Times New Roman" w:hAnsi="Times New Roman"/>
          <w:b w:val="0"/>
          <w:sz w:val="28"/>
          <w:szCs w:val="28"/>
        </w:rPr>
      </w:pPr>
      <w:r w:rsidRPr="001C3577">
        <w:rPr>
          <w:rFonts w:ascii="Times New Roman" w:hAnsi="Times New Roman"/>
          <w:b w:val="0"/>
          <w:sz w:val="28"/>
          <w:szCs w:val="28"/>
        </w:rPr>
        <w:t xml:space="preserve">1.В целях равномерного исполнения бюджета, при планировании  поступлений  по   налоговым и неналоговым доходам  главным администраторам доходов бюджета  необходимо  обеспечить   реалистичность   расчетов  плановых показателей,   с учетом  установленных  сроков их уплаты.    </w:t>
      </w:r>
    </w:p>
    <w:p w:rsidR="001C3577" w:rsidRPr="001C3577" w:rsidRDefault="001C3577" w:rsidP="0085135F">
      <w:pPr>
        <w:pStyle w:val="ConsPlusTitle"/>
        <w:widowControl/>
        <w:jc w:val="both"/>
        <w:rPr>
          <w:rFonts w:ascii="Times New Roman" w:hAnsi="Times New Roman"/>
          <w:b w:val="0"/>
          <w:sz w:val="28"/>
          <w:szCs w:val="28"/>
        </w:rPr>
      </w:pPr>
      <w:r w:rsidRPr="001C3577">
        <w:rPr>
          <w:rFonts w:ascii="Times New Roman" w:hAnsi="Times New Roman"/>
          <w:b w:val="0"/>
          <w:sz w:val="28"/>
          <w:szCs w:val="28"/>
        </w:rPr>
        <w:t>2. Произвести    корректировку    перевыполненных   плановых  показателей   по доходам и уточнение  невыясненных   поступлений.</w:t>
      </w:r>
    </w:p>
    <w:p w:rsidR="001C3577" w:rsidRPr="001C3577" w:rsidRDefault="001C3577" w:rsidP="0085135F">
      <w:pPr>
        <w:pStyle w:val="ConsPlusTitle"/>
        <w:widowControl/>
        <w:jc w:val="both"/>
        <w:rPr>
          <w:rFonts w:ascii="Times New Roman" w:hAnsi="Times New Roman"/>
          <w:b w:val="0"/>
          <w:sz w:val="28"/>
          <w:szCs w:val="28"/>
        </w:rPr>
      </w:pPr>
      <w:r w:rsidRPr="001C3577">
        <w:rPr>
          <w:rFonts w:ascii="Times New Roman" w:hAnsi="Times New Roman"/>
          <w:b w:val="0"/>
          <w:sz w:val="28"/>
          <w:szCs w:val="28"/>
        </w:rPr>
        <w:t xml:space="preserve">3.  Произвести  корректировку показателей   кассового плана    в части утвержденных    поступлений   иных межбюджетных  </w:t>
      </w:r>
      <w:proofErr w:type="gramStart"/>
      <w:r w:rsidRPr="001C3577">
        <w:rPr>
          <w:rFonts w:ascii="Times New Roman" w:hAnsi="Times New Roman"/>
          <w:b w:val="0"/>
          <w:sz w:val="28"/>
          <w:szCs w:val="28"/>
        </w:rPr>
        <w:t>трансфертов</w:t>
      </w:r>
      <w:proofErr w:type="gramEnd"/>
      <w:r w:rsidRPr="001C3577">
        <w:rPr>
          <w:rFonts w:ascii="Times New Roman" w:hAnsi="Times New Roman"/>
          <w:b w:val="0"/>
          <w:sz w:val="28"/>
          <w:szCs w:val="28"/>
        </w:rPr>
        <w:t xml:space="preserve"> на выполнение переданных от   поселений полномочий   по  осуществлению   внешнего финансового контроля.</w:t>
      </w:r>
    </w:p>
    <w:p w:rsidR="001C3577" w:rsidRPr="0085135F" w:rsidRDefault="001C3577" w:rsidP="0085135F">
      <w:pPr>
        <w:pStyle w:val="ConsPlusTitle"/>
        <w:widowControl/>
        <w:jc w:val="both"/>
        <w:rPr>
          <w:rFonts w:ascii="Times New Roman" w:hAnsi="Times New Roman"/>
          <w:b w:val="0"/>
          <w:sz w:val="28"/>
          <w:szCs w:val="28"/>
        </w:rPr>
      </w:pPr>
      <w:r w:rsidRPr="001C3577">
        <w:rPr>
          <w:rFonts w:ascii="Times New Roman" w:hAnsi="Times New Roman"/>
          <w:b w:val="0"/>
          <w:sz w:val="28"/>
          <w:szCs w:val="28"/>
        </w:rPr>
        <w:t xml:space="preserve">4. Обеспечить   исполнение требований   ст. 179  Бюджетного кодекса. </w:t>
      </w:r>
    </w:p>
    <w:p w:rsidR="002245BF" w:rsidRDefault="002245BF" w:rsidP="002245BF">
      <w:pPr>
        <w:pStyle w:val="aa"/>
        <w:rPr>
          <w:lang w:val="ru-RU"/>
        </w:rPr>
      </w:pPr>
    </w:p>
    <w:p w:rsidR="005A60F6" w:rsidRPr="00875549" w:rsidRDefault="00C17BE6" w:rsidP="002245BF">
      <w:pPr>
        <w:pStyle w:val="aa"/>
        <w:ind w:firstLine="708"/>
        <w:rPr>
          <w:lang w:val="ru-RU"/>
        </w:rPr>
      </w:pPr>
      <w:r w:rsidRPr="00875549">
        <w:rPr>
          <w:lang w:val="ru-RU"/>
        </w:rPr>
        <w:t>З</w:t>
      </w:r>
      <w:r w:rsidR="00D33336" w:rsidRPr="00875549">
        <w:rPr>
          <w:lang w:val="ru-RU"/>
        </w:rPr>
        <w:t xml:space="preserve">а 6 месяцев:  </w:t>
      </w:r>
    </w:p>
    <w:p w:rsidR="002245BF" w:rsidRPr="00875549" w:rsidRDefault="002245BF" w:rsidP="002245BF">
      <w:pPr>
        <w:pStyle w:val="aa"/>
        <w:rPr>
          <w:lang w:val="ru-RU"/>
        </w:rPr>
      </w:pPr>
    </w:p>
    <w:p w:rsidR="0085135F" w:rsidRPr="00875549" w:rsidRDefault="0085135F" w:rsidP="00C17BE6">
      <w:pPr>
        <w:pStyle w:val="aa"/>
        <w:jc w:val="both"/>
        <w:rPr>
          <w:lang w:val="ru-RU"/>
        </w:rPr>
      </w:pPr>
      <w:r w:rsidRPr="005A60F6">
        <w:rPr>
          <w:lang w:val="ru-RU"/>
        </w:rPr>
        <w:t xml:space="preserve">1.По состоянию  на 01.07.2023год  плановые характеристики бюджета изменялись 4  раза. </w:t>
      </w:r>
      <w:r w:rsidRPr="00875549">
        <w:rPr>
          <w:lang w:val="ru-RU"/>
        </w:rPr>
        <w:t xml:space="preserve">Объемы доходов  и расходов  местного бюджета  увеличены  по отношению к  первоначальным плановым  показателям, по доходам    на 0,4%  или на +11948,2 тыс. руб. </w:t>
      </w:r>
      <w:proofErr w:type="gramStart"/>
      <w:r w:rsidRPr="00875549">
        <w:rPr>
          <w:lang w:val="ru-RU"/>
        </w:rPr>
        <w:t xml:space="preserve">( </w:t>
      </w:r>
      <w:proofErr w:type="gramEnd"/>
      <w:r w:rsidRPr="00875549">
        <w:rPr>
          <w:lang w:val="ru-RU"/>
        </w:rPr>
        <w:t xml:space="preserve">с  3106128,4 т.р. до 3118076,6 т.р.), по расходам  на 2,5%  или на +79013,1 тыс. руб. (с 3185884,0 т.р. до 3264897,1 т. р.),    что повлияло на увеличение  планового размера дефицита бюджета   с   суммы 79755,6 тыс. руб.  в первоначальном   решении  до  суммы  142190,9 тыс. руб.  в  решении   о бюджете  от 29.06.2023г.  </w:t>
      </w:r>
    </w:p>
    <w:p w:rsidR="0085135F" w:rsidRPr="00875549" w:rsidRDefault="0085135F" w:rsidP="00C17BE6">
      <w:pPr>
        <w:pStyle w:val="aa"/>
        <w:jc w:val="both"/>
        <w:rPr>
          <w:lang w:val="ru-RU"/>
        </w:rPr>
      </w:pPr>
      <w:r w:rsidRPr="00875549">
        <w:rPr>
          <w:lang w:val="ru-RU"/>
        </w:rPr>
        <w:t>2. За 1полугодие 2023 года  исполнение  бюджета  характеризуется следующими параметрами:</w:t>
      </w:r>
    </w:p>
    <w:p w:rsidR="0085135F" w:rsidRPr="00875549" w:rsidRDefault="0085135F" w:rsidP="00C17BE6">
      <w:pPr>
        <w:pStyle w:val="aa"/>
        <w:jc w:val="both"/>
        <w:rPr>
          <w:lang w:val="ru-RU"/>
        </w:rPr>
      </w:pPr>
      <w:r w:rsidRPr="00875549">
        <w:rPr>
          <w:lang w:val="ru-RU"/>
        </w:rPr>
        <w:t>-доходы  исполнены  в сумме -1610426,9 тыс. руб. или 103,6%  к   кассовому плану 1 полугодия,  и 51,6% к плану на год;</w:t>
      </w:r>
    </w:p>
    <w:p w:rsidR="0085135F" w:rsidRPr="00875549" w:rsidRDefault="0085135F" w:rsidP="00C17BE6">
      <w:pPr>
        <w:pStyle w:val="aa"/>
        <w:jc w:val="both"/>
        <w:rPr>
          <w:lang w:val="ru-RU"/>
        </w:rPr>
      </w:pPr>
      <w:proofErr w:type="gramStart"/>
      <w:r w:rsidRPr="00875549">
        <w:rPr>
          <w:lang w:val="ru-RU"/>
        </w:rPr>
        <w:t>-расходы  исполнены в сумме – 1529972,3 тыс. руб. или  92,2%  к  кассовому плана полугодия и 46,9% к плану на год;</w:t>
      </w:r>
      <w:proofErr w:type="gramEnd"/>
    </w:p>
    <w:p w:rsidR="0085135F" w:rsidRPr="00875549" w:rsidRDefault="0085135F" w:rsidP="00C17BE6">
      <w:pPr>
        <w:pStyle w:val="aa"/>
        <w:jc w:val="both"/>
        <w:rPr>
          <w:lang w:val="ru-RU"/>
        </w:rPr>
      </w:pPr>
      <w:r w:rsidRPr="00875549">
        <w:rPr>
          <w:lang w:val="ru-RU"/>
        </w:rPr>
        <w:t xml:space="preserve">- результат исполнения бюджета – </w:t>
      </w:r>
      <w:proofErr w:type="spellStart"/>
      <w:r w:rsidRPr="00875549">
        <w:rPr>
          <w:lang w:val="ru-RU"/>
        </w:rPr>
        <w:t>профицит</w:t>
      </w:r>
      <w:proofErr w:type="spellEnd"/>
      <w:r w:rsidRPr="00875549">
        <w:rPr>
          <w:lang w:val="ru-RU"/>
        </w:rPr>
        <w:t xml:space="preserve"> в сумме 80454,6 тыс. руб. (в отличие  от  планируемого  на  полугодие  дефицита  в сумме 105514.6 тыс. руб.). </w:t>
      </w:r>
    </w:p>
    <w:p w:rsidR="0085135F" w:rsidRPr="00875549" w:rsidRDefault="0085135F" w:rsidP="00C17BE6">
      <w:pPr>
        <w:pStyle w:val="aa"/>
        <w:jc w:val="both"/>
        <w:rPr>
          <w:lang w:val="ru-RU"/>
        </w:rPr>
      </w:pPr>
      <w:r w:rsidRPr="00875549">
        <w:rPr>
          <w:lang w:val="ru-RU"/>
        </w:rPr>
        <w:t>3. Практически  по всем  налоговым и неналоговым доходам  установленный план на полугодие  перевыполнен, налоговые  на 115,1%, неналоговые  на 180,9% (за исключением   налога на прибыль,  поступления по которому  исполнены  на  38,3% от плана на год  и 88,9% от плана полугодия и    поступлений  платы  по соглашениям об установлении    сервитута, исполненный  на 33,5% от плана на год  и 72,5%   от плана полугодия</w:t>
      </w:r>
      <w:proofErr w:type="gramStart"/>
      <w:r w:rsidRPr="00875549">
        <w:rPr>
          <w:lang w:val="ru-RU"/>
        </w:rPr>
        <w:t xml:space="preserve"> )</w:t>
      </w:r>
      <w:proofErr w:type="gramEnd"/>
      <w:r w:rsidRPr="00875549">
        <w:rPr>
          <w:lang w:val="ru-RU"/>
        </w:rPr>
        <w:t>,   по отдельным  поступлениям    по состоянию  на 01.07.2023   перевыполнен   план, установленный на весь год, в том числе, налог на имущество организаций  - 123,8%, плата за увеличение  площади земельных участков</w:t>
      </w:r>
      <w:r w:rsidRPr="00875549">
        <w:rPr>
          <w:b/>
          <w:lang w:val="ru-RU"/>
        </w:rPr>
        <w:t xml:space="preserve">  </w:t>
      </w:r>
      <w:r w:rsidRPr="00875549">
        <w:rPr>
          <w:lang w:val="ru-RU"/>
        </w:rPr>
        <w:t xml:space="preserve">– 340%,  доходы от </w:t>
      </w:r>
      <w:r w:rsidRPr="00875549">
        <w:rPr>
          <w:lang w:val="ru-RU"/>
        </w:rPr>
        <w:lastRenderedPageBreak/>
        <w:t>продажи земельных участков-221,5%.    Уточнения плановых показателей по перевыполненным  доходам   внесены  в бюджет   решением  Совета  от   20.07.2023г № 344</w:t>
      </w:r>
    </w:p>
    <w:p w:rsidR="0085135F" w:rsidRPr="00875549" w:rsidRDefault="0085135F" w:rsidP="00C17BE6">
      <w:pPr>
        <w:pStyle w:val="aa"/>
        <w:jc w:val="both"/>
        <w:rPr>
          <w:lang w:val="ru-RU"/>
        </w:rPr>
      </w:pPr>
      <w:r w:rsidRPr="00875549">
        <w:rPr>
          <w:lang w:val="ru-RU"/>
        </w:rPr>
        <w:t xml:space="preserve">4. Отмечен    низкий уровень   планирования   поступлений   в кассовом плане,  поступления   планируются  без учета   установленных  законодательством   и  заключенными  соглашениями   сроков   уплаты  налогов  и  поступлений, в связи с чем  и выполнение прогнозных показателей    по отдельным   поступлениям     произведено   с  перевыполнением  в 2-17 раз </w:t>
      </w:r>
      <w:proofErr w:type="gramStart"/>
      <w:r w:rsidRPr="00875549">
        <w:rPr>
          <w:lang w:val="ru-RU"/>
        </w:rPr>
        <w:t xml:space="preserve">( </w:t>
      </w:r>
      <w:proofErr w:type="gramEnd"/>
      <w:r w:rsidRPr="00875549">
        <w:rPr>
          <w:lang w:val="ru-RU"/>
        </w:rPr>
        <w:t xml:space="preserve">налог на  имущество -247%, прочие доходы от оказания платных услуг -727,0%,  плата за негативное воздействие на окружающую среду  252,9%,  доходы от продажи земли  617,9% и 1739,7%  и  по иным поступлениям).    По налогу   на прибыль  во втором квартале  в бюджет поступило    1,175 млн. руб. из запланированных    на квартал 44,5 млн. руб., в связи   с планированием поступлений  налога не в  соответствии   со сроками, установленными   для их оплаты НК РФ. </w:t>
      </w:r>
    </w:p>
    <w:p w:rsidR="0085135F" w:rsidRPr="00875549" w:rsidRDefault="0085135F" w:rsidP="00C17BE6">
      <w:pPr>
        <w:pStyle w:val="aa"/>
        <w:jc w:val="both"/>
        <w:rPr>
          <w:lang w:val="ru-RU"/>
        </w:rPr>
      </w:pPr>
      <w:r w:rsidRPr="00875549">
        <w:rPr>
          <w:lang w:val="ru-RU"/>
        </w:rPr>
        <w:t>5. Бюджет  по расходам  исполнен  на 93,1%  в рамках 17  муниципальных программ, исполнение  по которым   составило 47,1% от запланированных назначений   на год</w:t>
      </w:r>
      <w:proofErr w:type="gramStart"/>
      <w:r w:rsidRPr="00875549">
        <w:rPr>
          <w:lang w:val="ru-RU"/>
        </w:rPr>
        <w:t>.</w:t>
      </w:r>
      <w:proofErr w:type="gramEnd"/>
      <w:r w:rsidRPr="00875549">
        <w:rPr>
          <w:lang w:val="ru-RU"/>
        </w:rPr>
        <w:t xml:space="preserve">     </w:t>
      </w:r>
      <w:proofErr w:type="gramStart"/>
      <w:r w:rsidRPr="00875549">
        <w:rPr>
          <w:lang w:val="ru-RU"/>
        </w:rPr>
        <w:t>в</w:t>
      </w:r>
      <w:proofErr w:type="gramEnd"/>
      <w:r w:rsidRPr="00875549">
        <w:rPr>
          <w:lang w:val="ru-RU"/>
        </w:rPr>
        <w:t xml:space="preserve"> запланированных объемах не исполнены мероприятия    по </w:t>
      </w:r>
      <w:r w:rsidRPr="00875549">
        <w:rPr>
          <w:snapToGrid w:val="0"/>
          <w:lang w:val="ru-RU" w:eastAsia="zh-CN" w:bidi="hi-IN"/>
        </w:rPr>
        <w:t>МП «Развитие  сельского хозяйства и регулирование  рынков  сельскохозяйственной продукции, сырья и продовольствия» (5%),</w:t>
      </w:r>
      <w:r w:rsidRPr="00875549">
        <w:rPr>
          <w:b/>
          <w:lang w:val="ru-RU"/>
        </w:rPr>
        <w:t xml:space="preserve"> </w:t>
      </w:r>
      <w:r w:rsidRPr="00875549">
        <w:rPr>
          <w:lang w:val="ru-RU"/>
        </w:rPr>
        <w:t xml:space="preserve">МП "Доступная среда" (6,6%), </w:t>
      </w:r>
      <w:r w:rsidRPr="00875549">
        <w:rPr>
          <w:snapToGrid w:val="0"/>
          <w:lang w:val="ru-RU" w:eastAsia="zh-CN" w:bidi="hi-IN"/>
        </w:rPr>
        <w:t xml:space="preserve">МП «Комплексное  и  устойчивое развитие Северского района в сфере  дорожного хозяйства» (15,5%), МП «Региональная политика  и развитие гражданского общества» (15,6%).  Не исполнены    запланированные  по подразделу 0902 «Здравоохранение, амбулаторная помощь» </w:t>
      </w:r>
      <w:proofErr w:type="gramStart"/>
      <w:r w:rsidRPr="00875549">
        <w:rPr>
          <w:snapToGrid w:val="0"/>
          <w:lang w:val="ru-RU" w:eastAsia="zh-CN" w:bidi="hi-IN"/>
        </w:rPr>
        <w:t xml:space="preserve">( </w:t>
      </w:r>
      <w:proofErr w:type="gramEnd"/>
      <w:r w:rsidRPr="00875549">
        <w:rPr>
          <w:snapToGrid w:val="0"/>
          <w:lang w:val="ru-RU" w:eastAsia="zh-CN" w:bidi="hi-IN"/>
        </w:rPr>
        <w:t xml:space="preserve">на 5% исполнены  запланированные на полугодие работы по изготовлению  ПСД по строительству  офиса врача общей практики в п. Октябрьском). </w:t>
      </w:r>
      <w:r w:rsidRPr="00875549">
        <w:rPr>
          <w:lang w:val="ru-RU"/>
        </w:rPr>
        <w:t>За полугодие образовалась</w:t>
      </w:r>
      <w:r w:rsidRPr="00875549">
        <w:rPr>
          <w:b/>
          <w:lang w:val="ru-RU"/>
        </w:rPr>
        <w:t xml:space="preserve">   </w:t>
      </w:r>
      <w:r w:rsidRPr="00875549">
        <w:rPr>
          <w:lang w:val="ru-RU"/>
        </w:rPr>
        <w:t>экономия  по разделу 1301 «Обслуживание муниципального долга» в сумме 1103,6 тыс. руб.</w:t>
      </w:r>
    </w:p>
    <w:p w:rsidR="00C17BE6" w:rsidRDefault="0085135F" w:rsidP="00C17BE6">
      <w:pPr>
        <w:pStyle w:val="aa"/>
        <w:jc w:val="both"/>
        <w:rPr>
          <w:lang w:val="ru-RU"/>
        </w:rPr>
      </w:pPr>
      <w:r w:rsidRPr="00C17BE6">
        <w:rPr>
          <w:lang w:val="ru-RU"/>
        </w:rPr>
        <w:t xml:space="preserve">6. В нарушение  требований, установленных ст. 179 Бюджетного кодекса         муниципальная программа «Дети Северского района»  в установленные сроки и по настоящий момент  времени  не приведена в соответствие   с принятым решением   о бюджете. </w:t>
      </w:r>
    </w:p>
    <w:p w:rsidR="0085135F" w:rsidRPr="00A334A2" w:rsidRDefault="00C17BE6" w:rsidP="00C17BE6">
      <w:pPr>
        <w:pStyle w:val="aa"/>
        <w:jc w:val="both"/>
        <w:rPr>
          <w:lang w:val="ru-RU"/>
        </w:rPr>
      </w:pPr>
      <w:r>
        <w:rPr>
          <w:lang w:val="ru-RU"/>
        </w:rPr>
        <w:t>Внесены п</w:t>
      </w:r>
      <w:r w:rsidR="0085135F" w:rsidRPr="00A334A2">
        <w:rPr>
          <w:lang w:val="ru-RU"/>
        </w:rPr>
        <w:t>редложения:</w:t>
      </w:r>
    </w:p>
    <w:p w:rsidR="0085135F" w:rsidRPr="00875549" w:rsidRDefault="0085135F" w:rsidP="00C17BE6">
      <w:pPr>
        <w:pStyle w:val="aa"/>
        <w:jc w:val="both"/>
        <w:rPr>
          <w:lang w:val="ru-RU"/>
        </w:rPr>
      </w:pPr>
      <w:r w:rsidRPr="00875549">
        <w:rPr>
          <w:lang w:val="ru-RU"/>
        </w:rPr>
        <w:t xml:space="preserve">1.В целях равномерного исполнения бюджета, при планировании  поступлений  по   налоговым и неналоговым доходам,    необходимо  обеспечить   реалистичность   расчетов  плановых показателей,   с учетом  установленных  сроков их уплаты. </w:t>
      </w:r>
    </w:p>
    <w:p w:rsidR="0085135F" w:rsidRPr="00875549" w:rsidRDefault="0085135F" w:rsidP="00C17BE6">
      <w:pPr>
        <w:pStyle w:val="aa"/>
        <w:jc w:val="both"/>
        <w:rPr>
          <w:lang w:val="ru-RU"/>
        </w:rPr>
      </w:pPr>
      <w:r w:rsidRPr="00875549">
        <w:rPr>
          <w:lang w:val="ru-RU"/>
        </w:rPr>
        <w:t xml:space="preserve">2. В связи  со сложившейся экономией   по уплате процентов  по обслуживанию муниципального долга, произвести    корректировку плановых показателей.   </w:t>
      </w:r>
    </w:p>
    <w:p w:rsidR="0085135F" w:rsidRPr="00875549" w:rsidRDefault="0085135F" w:rsidP="00C17BE6">
      <w:pPr>
        <w:pStyle w:val="aa"/>
        <w:jc w:val="both"/>
        <w:rPr>
          <w:lang w:val="ru-RU"/>
        </w:rPr>
      </w:pPr>
      <w:r w:rsidRPr="00875549">
        <w:rPr>
          <w:lang w:val="ru-RU"/>
        </w:rPr>
        <w:t xml:space="preserve">3.Привести   в соответствие   с требованиями    ст. 179 БК РФ  объемы финансирования   МП  «Дети Северского района».  </w:t>
      </w:r>
    </w:p>
    <w:p w:rsidR="002245BF" w:rsidRDefault="002245BF" w:rsidP="00D33336">
      <w:pPr>
        <w:autoSpaceDE w:val="0"/>
        <w:autoSpaceDN w:val="0"/>
        <w:adjustRightInd w:val="0"/>
        <w:jc w:val="both"/>
        <w:rPr>
          <w:szCs w:val="28"/>
        </w:rPr>
      </w:pPr>
    </w:p>
    <w:p w:rsidR="00D33336" w:rsidRDefault="00D33336" w:rsidP="002245BF">
      <w:pPr>
        <w:autoSpaceDE w:val="0"/>
        <w:autoSpaceDN w:val="0"/>
        <w:adjustRightInd w:val="0"/>
        <w:ind w:firstLine="708"/>
        <w:jc w:val="both"/>
        <w:rPr>
          <w:szCs w:val="28"/>
        </w:rPr>
      </w:pPr>
      <w:r w:rsidRPr="00710949">
        <w:rPr>
          <w:szCs w:val="28"/>
        </w:rPr>
        <w:t>За 9 месяцев:</w:t>
      </w:r>
    </w:p>
    <w:p w:rsidR="002245BF" w:rsidRDefault="002245BF" w:rsidP="009D36E6">
      <w:pPr>
        <w:pStyle w:val="aa"/>
        <w:jc w:val="both"/>
        <w:rPr>
          <w:lang w:val="ru-RU"/>
        </w:rPr>
      </w:pPr>
    </w:p>
    <w:p w:rsidR="009D36E6" w:rsidRPr="00875549" w:rsidRDefault="009D36E6" w:rsidP="009D36E6">
      <w:pPr>
        <w:pStyle w:val="aa"/>
        <w:jc w:val="both"/>
        <w:rPr>
          <w:lang w:val="ru-RU"/>
        </w:rPr>
      </w:pPr>
      <w:r w:rsidRPr="002245BF">
        <w:rPr>
          <w:lang w:val="ru-RU"/>
        </w:rPr>
        <w:t xml:space="preserve">1.По состоянию  на 01.10.2023год  плановые характеристики бюджета изменялись 6  раз. </w:t>
      </w:r>
      <w:r w:rsidRPr="00875549">
        <w:rPr>
          <w:lang w:val="ru-RU"/>
        </w:rPr>
        <w:t xml:space="preserve">Объемы доходов  и расходов  местного бюджета  увеличены  по отношению к  первоначальным плановым  показателям, по доходам    на </w:t>
      </w:r>
      <w:r w:rsidRPr="00875549">
        <w:rPr>
          <w:lang w:val="ru-RU"/>
        </w:rPr>
        <w:lastRenderedPageBreak/>
        <w:t xml:space="preserve">3,7%  или на +115083,4 тыс. руб. </w:t>
      </w:r>
      <w:proofErr w:type="gramStart"/>
      <w:r w:rsidRPr="00875549">
        <w:rPr>
          <w:lang w:val="ru-RU"/>
        </w:rPr>
        <w:t xml:space="preserve">( </w:t>
      </w:r>
      <w:proofErr w:type="gramEnd"/>
      <w:r w:rsidRPr="00875549">
        <w:rPr>
          <w:lang w:val="ru-RU"/>
        </w:rPr>
        <w:t xml:space="preserve">с  3106128,4 т.р. до 3221211,8 т.р.), по расходам  на 5,4%  или на +173062,7 тыс. руб. (с 3185884,0 т.р. до 3358946,7 т. р.),    что повлияло на увеличение  планового размера дефицита бюджета   с   суммы 79755,6 тыс. руб.  в первоначальном   решении  до  суммы  137734,9 тыс. руб.  в  решении   о бюджете  от 24.08.2023г.  </w:t>
      </w:r>
    </w:p>
    <w:p w:rsidR="009D36E6" w:rsidRPr="00875549" w:rsidRDefault="009D36E6" w:rsidP="009D36E6">
      <w:pPr>
        <w:pStyle w:val="aa"/>
        <w:jc w:val="both"/>
        <w:rPr>
          <w:lang w:val="ru-RU"/>
        </w:rPr>
      </w:pPr>
      <w:r w:rsidRPr="00875549">
        <w:rPr>
          <w:lang w:val="ru-RU"/>
        </w:rPr>
        <w:t>2. За 9 месяцев 2023 года  исполнение  бюджета  характеризуется следующими параметрами:</w:t>
      </w:r>
    </w:p>
    <w:p w:rsidR="009D36E6" w:rsidRPr="00875549" w:rsidRDefault="009D36E6" w:rsidP="009D36E6">
      <w:pPr>
        <w:pStyle w:val="aa"/>
        <w:jc w:val="both"/>
        <w:rPr>
          <w:lang w:val="ru-RU"/>
        </w:rPr>
      </w:pPr>
      <w:r w:rsidRPr="00875549">
        <w:rPr>
          <w:lang w:val="ru-RU"/>
        </w:rPr>
        <w:t>-доходы  исполнены  в сумме -2502524,4 тыс. руб. или 105%  к   кассовому плану 9месяцев,  и 77,7% к плану на год;</w:t>
      </w:r>
    </w:p>
    <w:p w:rsidR="009D36E6" w:rsidRPr="00875549" w:rsidRDefault="009D36E6" w:rsidP="009D36E6">
      <w:pPr>
        <w:pStyle w:val="aa"/>
        <w:jc w:val="both"/>
        <w:rPr>
          <w:lang w:val="ru-RU"/>
        </w:rPr>
      </w:pPr>
      <w:r w:rsidRPr="00875549">
        <w:rPr>
          <w:lang w:val="ru-RU"/>
        </w:rPr>
        <w:t>-расходы  исполнены в сумме – 2277386,9 тыс. руб. или  90,3%  к  кассовому плану 9 месяцев и 67,8% к плану на год;</w:t>
      </w:r>
    </w:p>
    <w:p w:rsidR="009D36E6" w:rsidRPr="00875549" w:rsidRDefault="009D36E6" w:rsidP="009D36E6">
      <w:pPr>
        <w:pStyle w:val="aa"/>
        <w:jc w:val="both"/>
        <w:rPr>
          <w:lang w:val="ru-RU"/>
        </w:rPr>
      </w:pPr>
      <w:r w:rsidRPr="00875549">
        <w:rPr>
          <w:lang w:val="ru-RU"/>
        </w:rPr>
        <w:t xml:space="preserve">- результат исполнения бюджета – </w:t>
      </w:r>
      <w:proofErr w:type="spellStart"/>
      <w:r w:rsidRPr="00875549">
        <w:rPr>
          <w:lang w:val="ru-RU"/>
        </w:rPr>
        <w:t>профицит</w:t>
      </w:r>
      <w:proofErr w:type="spellEnd"/>
      <w:r w:rsidRPr="00875549">
        <w:rPr>
          <w:lang w:val="ru-RU"/>
        </w:rPr>
        <w:t xml:space="preserve"> в сумме 225137,5 тыс. руб. (в отличие  от  планируемого  на  9 месяцев  дефицита  в сумме 138704,2 тыс. руб.). </w:t>
      </w:r>
    </w:p>
    <w:p w:rsidR="009D36E6" w:rsidRPr="009D36E6" w:rsidRDefault="009D36E6" w:rsidP="009D36E6">
      <w:pPr>
        <w:pStyle w:val="aa"/>
        <w:jc w:val="both"/>
      </w:pPr>
      <w:r w:rsidRPr="00875549">
        <w:rPr>
          <w:lang w:val="ru-RU"/>
        </w:rPr>
        <w:t xml:space="preserve">3. </w:t>
      </w:r>
      <w:proofErr w:type="gramStart"/>
      <w:r w:rsidRPr="00875549">
        <w:rPr>
          <w:lang w:val="ru-RU"/>
        </w:rPr>
        <w:t xml:space="preserve">Практически  по всем  налоговым и неналоговым доходам  установленный план 9 месяцев   перевыполнен, налоговые  на 116,2%, неналоговые  на 136,4%,   по отдельным  поступлениям    по состоянию  на 01.10.2023   перевыполнен   план, установленный на весь год, в том числе,    прочие доходы от  оказания платных услуг – 162,5%плата за увеличение  площади земельных участков  – 129,7%,  доходы от продажи земельных участков-107,4%.     </w:t>
      </w:r>
      <w:proofErr w:type="spellStart"/>
      <w:r w:rsidRPr="009D36E6">
        <w:t>Необходимо</w:t>
      </w:r>
      <w:proofErr w:type="spellEnd"/>
      <w:r w:rsidRPr="009D36E6">
        <w:t xml:space="preserve"> </w:t>
      </w:r>
      <w:proofErr w:type="spellStart"/>
      <w:r w:rsidRPr="009D36E6">
        <w:t>внести</w:t>
      </w:r>
      <w:proofErr w:type="spellEnd"/>
      <w:r w:rsidRPr="009D36E6">
        <w:t xml:space="preserve">   </w:t>
      </w:r>
      <w:proofErr w:type="spellStart"/>
      <w:r w:rsidRPr="009D36E6">
        <w:t>уточнения</w:t>
      </w:r>
      <w:proofErr w:type="spellEnd"/>
      <w:r w:rsidRPr="009D36E6">
        <w:t xml:space="preserve">  в плановые показатели. </w:t>
      </w:r>
      <w:proofErr w:type="gramEnd"/>
    </w:p>
    <w:p w:rsidR="00C17BE6" w:rsidRPr="00875549" w:rsidRDefault="009D36E6" w:rsidP="009D36E6">
      <w:pPr>
        <w:pStyle w:val="aa"/>
        <w:jc w:val="both"/>
        <w:rPr>
          <w:lang w:val="ru-RU"/>
        </w:rPr>
      </w:pPr>
      <w:r w:rsidRPr="00875549">
        <w:rPr>
          <w:lang w:val="ru-RU"/>
        </w:rPr>
        <w:t>4. Бюджет  по расходам  исполнен  на 90,3%  в рамках 17  муниципальных программ, исполнение  по которым   составило 67,6% от запланированных назначений   на год.      Низкое  исполнение  запланированных по мероприятиям  расходов  в рамках МП</w:t>
      </w:r>
      <w:proofErr w:type="gramStart"/>
      <w:r w:rsidRPr="00875549">
        <w:rPr>
          <w:snapToGrid w:val="0"/>
          <w:lang w:val="ru-RU"/>
        </w:rPr>
        <w:t>«Р</w:t>
      </w:r>
      <w:proofErr w:type="gramEnd"/>
      <w:r w:rsidRPr="00875549">
        <w:rPr>
          <w:snapToGrid w:val="0"/>
          <w:lang w:val="ru-RU"/>
        </w:rPr>
        <w:t>азвитие  сельского хозяйства и регулирование  рынков  сельскохозяйственной продукции, сырья и продовольствия» (30,9%),</w:t>
      </w:r>
      <w:r w:rsidRPr="00875549">
        <w:rPr>
          <w:lang w:val="ru-RU"/>
        </w:rPr>
        <w:t xml:space="preserve"> МП "Доступная среда" (27,7%), </w:t>
      </w:r>
      <w:r w:rsidRPr="00875549">
        <w:rPr>
          <w:snapToGrid w:val="0"/>
          <w:lang w:val="ru-RU"/>
        </w:rPr>
        <w:t>МП «Региональная политика  и развитие гражданского общества» (24,5%).  Не исполнены    запланированные  расходы  по подразделу 0902 «Здравоохранение, амбулаторная помощь» (на 5% исполнены  запланированные на 9 месяцев работы по изготовлению  ПСД по строительству  офиса врача общей практики в п. Октябрьском).</w:t>
      </w:r>
    </w:p>
    <w:p w:rsidR="00D33336" w:rsidRPr="009D36E6" w:rsidRDefault="00D33336" w:rsidP="009D36E6">
      <w:pPr>
        <w:pStyle w:val="aa"/>
        <w:ind w:firstLine="708"/>
        <w:jc w:val="both"/>
        <w:rPr>
          <w:lang w:val="ru-RU"/>
        </w:rPr>
      </w:pPr>
      <w:r w:rsidRPr="009D36E6">
        <w:rPr>
          <w:lang w:val="ru-RU"/>
        </w:rPr>
        <w:t xml:space="preserve">О результатах проведенных мероприятий проинформирован глава администрации МО Северский район, Совет МО Северский район  </w:t>
      </w:r>
    </w:p>
    <w:p w:rsidR="00D33336" w:rsidRPr="00710949" w:rsidRDefault="00D33336" w:rsidP="00D33336">
      <w:pPr>
        <w:widowControl w:val="0"/>
        <w:autoSpaceDE w:val="0"/>
        <w:autoSpaceDN w:val="0"/>
        <w:adjustRightInd w:val="0"/>
        <w:outlineLvl w:val="1"/>
        <w:rPr>
          <w:szCs w:val="28"/>
        </w:rPr>
      </w:pPr>
    </w:p>
    <w:p w:rsidR="00D33336" w:rsidRPr="00710949" w:rsidRDefault="00D33336" w:rsidP="002B7580">
      <w:pPr>
        <w:widowControl w:val="0"/>
        <w:autoSpaceDE w:val="0"/>
        <w:autoSpaceDN w:val="0"/>
        <w:adjustRightInd w:val="0"/>
        <w:jc w:val="center"/>
        <w:outlineLvl w:val="1"/>
        <w:rPr>
          <w:szCs w:val="28"/>
        </w:rPr>
      </w:pPr>
      <w:r w:rsidRPr="00710949">
        <w:rPr>
          <w:szCs w:val="28"/>
        </w:rPr>
        <w:t>5.5. Результаты экспертизы проектов решений совета МО Северский район</w:t>
      </w:r>
    </w:p>
    <w:p w:rsidR="00D33336" w:rsidRPr="00710949" w:rsidRDefault="00D33336" w:rsidP="002B7580">
      <w:pPr>
        <w:widowControl w:val="0"/>
        <w:autoSpaceDE w:val="0"/>
        <w:autoSpaceDN w:val="0"/>
        <w:adjustRightInd w:val="0"/>
        <w:jc w:val="center"/>
        <w:outlineLvl w:val="1"/>
        <w:rPr>
          <w:szCs w:val="28"/>
        </w:rPr>
      </w:pPr>
      <w:r w:rsidRPr="00710949">
        <w:rPr>
          <w:szCs w:val="28"/>
        </w:rPr>
        <w:t>о внесении изменений в местный бюджет</w:t>
      </w:r>
    </w:p>
    <w:p w:rsidR="00D33336" w:rsidRPr="00710949" w:rsidRDefault="00D33336" w:rsidP="00D33336">
      <w:pPr>
        <w:widowControl w:val="0"/>
        <w:autoSpaceDE w:val="0"/>
        <w:autoSpaceDN w:val="0"/>
        <w:adjustRightInd w:val="0"/>
        <w:ind w:firstLine="708"/>
        <w:jc w:val="both"/>
        <w:outlineLvl w:val="1"/>
        <w:rPr>
          <w:szCs w:val="28"/>
        </w:rPr>
      </w:pPr>
    </w:p>
    <w:p w:rsidR="00726A21" w:rsidRPr="000243E6" w:rsidRDefault="00D33336" w:rsidP="000243E6">
      <w:pPr>
        <w:widowControl w:val="0"/>
        <w:autoSpaceDE w:val="0"/>
        <w:autoSpaceDN w:val="0"/>
        <w:adjustRightInd w:val="0"/>
        <w:ind w:firstLine="708"/>
        <w:jc w:val="both"/>
        <w:outlineLvl w:val="1"/>
        <w:rPr>
          <w:szCs w:val="28"/>
        </w:rPr>
      </w:pPr>
      <w:r w:rsidRPr="00710949">
        <w:rPr>
          <w:szCs w:val="28"/>
        </w:rPr>
        <w:t xml:space="preserve">В отчётном году Палатой подготовлено </w:t>
      </w:r>
      <w:r w:rsidR="000243E6" w:rsidRPr="000243E6">
        <w:rPr>
          <w:szCs w:val="28"/>
        </w:rPr>
        <w:t>8</w:t>
      </w:r>
      <w:r w:rsidRPr="00710949">
        <w:rPr>
          <w:szCs w:val="28"/>
        </w:rPr>
        <w:t xml:space="preserve"> заключений по экспертизе проектов решений  Совета муниципального образования Северский район о внесении изменений в местный бюджет, внесённых постановлениями администрации МО С</w:t>
      </w:r>
      <w:r w:rsidR="000243E6">
        <w:rPr>
          <w:szCs w:val="28"/>
        </w:rPr>
        <w:t>еверский район. По результатам 8</w:t>
      </w:r>
      <w:r w:rsidRPr="00710949">
        <w:rPr>
          <w:szCs w:val="28"/>
        </w:rPr>
        <w:t xml:space="preserve"> экспертиз были подготовлены и направлены заключения и рекомендации по указанным проектам на рассмотрение депутатских комиссий.</w:t>
      </w:r>
      <w:r w:rsidR="000243E6">
        <w:rPr>
          <w:szCs w:val="28"/>
        </w:rPr>
        <w:t xml:space="preserve"> </w:t>
      </w:r>
      <w:proofErr w:type="gramStart"/>
      <w:r w:rsidR="000243E6">
        <w:rPr>
          <w:szCs w:val="28"/>
        </w:rPr>
        <w:t>Из них значимые.</w:t>
      </w:r>
      <w:r w:rsidR="00262FD9" w:rsidRPr="00262FD9">
        <w:rPr>
          <w:sz w:val="20"/>
        </w:rPr>
        <w:t xml:space="preserve"> </w:t>
      </w:r>
      <w:proofErr w:type="gramEnd"/>
    </w:p>
    <w:p w:rsidR="00262FD9" w:rsidRPr="00726A21" w:rsidRDefault="00262FD9" w:rsidP="00726A21">
      <w:pPr>
        <w:jc w:val="both"/>
        <w:rPr>
          <w:szCs w:val="28"/>
        </w:rPr>
      </w:pPr>
      <w:r w:rsidRPr="00726A21">
        <w:rPr>
          <w:szCs w:val="28"/>
        </w:rPr>
        <w:t xml:space="preserve">Заключение по результатам финансово-экономической экспертизы  проекта  решения Совета муниципального образования Северский район «О внесении  изменений в решение Совета муниципального образования Северский район </w:t>
      </w:r>
      <w:r w:rsidRPr="00726A21">
        <w:rPr>
          <w:szCs w:val="28"/>
        </w:rPr>
        <w:lastRenderedPageBreak/>
        <w:t>от22.12.2022 №296 «О местном бюджете на 2023 год и плановый период 2024 и 2025 годов»», рассматриваемого на   сессии  Совета  от 20.04.2023г.</w:t>
      </w:r>
    </w:p>
    <w:p w:rsidR="00262FD9" w:rsidRPr="00726A21" w:rsidRDefault="00726A21" w:rsidP="00262FD9">
      <w:pPr>
        <w:pStyle w:val="Default"/>
        <w:jc w:val="both"/>
        <w:rPr>
          <w:sz w:val="28"/>
          <w:szCs w:val="28"/>
        </w:rPr>
      </w:pPr>
      <w:r w:rsidRPr="00726A21">
        <w:rPr>
          <w:sz w:val="28"/>
          <w:szCs w:val="28"/>
        </w:rPr>
        <w:t>Проектом предлагалось</w:t>
      </w:r>
      <w:r w:rsidR="00262FD9" w:rsidRPr="00726A21">
        <w:rPr>
          <w:sz w:val="28"/>
          <w:szCs w:val="28"/>
        </w:rPr>
        <w:t xml:space="preserve">  изменить  расходную часть бюджета на сумму +43175,4тыс. руб., в том числе, за счет: </w:t>
      </w:r>
    </w:p>
    <w:p w:rsidR="00262FD9" w:rsidRPr="00726A21" w:rsidRDefault="00262FD9" w:rsidP="00262FD9">
      <w:pPr>
        <w:pStyle w:val="Default"/>
        <w:ind w:firstLine="708"/>
        <w:jc w:val="both"/>
        <w:rPr>
          <w:sz w:val="28"/>
          <w:szCs w:val="28"/>
        </w:rPr>
      </w:pPr>
      <w:proofErr w:type="gramStart"/>
      <w:r w:rsidRPr="00726A21">
        <w:rPr>
          <w:sz w:val="28"/>
          <w:szCs w:val="28"/>
        </w:rPr>
        <w:t xml:space="preserve">- на сумму +6510,2/-6510,2 тыс. руб.   внесены изменения в сводную бюджетную роспись  в межсессионный период    путем перераспределения  и в соответствии с  требованиями ст. 217  БК РФ по уведомлениям   главных распорядителей Краевого  бюджета   и направленные   на реализацию  национального  проекта «Патриотическое воспитание» (6509,2) и на   компенсацию расходов  по оплате ЖКУ </w:t>
      </w:r>
      <w:proofErr w:type="spellStart"/>
      <w:r w:rsidRPr="00726A21">
        <w:rPr>
          <w:sz w:val="28"/>
          <w:szCs w:val="28"/>
        </w:rPr>
        <w:t>педработникам</w:t>
      </w:r>
      <w:proofErr w:type="spellEnd"/>
      <w:r w:rsidRPr="00726A21">
        <w:rPr>
          <w:sz w:val="28"/>
          <w:szCs w:val="28"/>
        </w:rPr>
        <w:t xml:space="preserve">,  проживающим  в сельской местности; </w:t>
      </w:r>
      <w:proofErr w:type="gramEnd"/>
    </w:p>
    <w:p w:rsidR="00262FD9" w:rsidRPr="00726A21" w:rsidRDefault="00262FD9" w:rsidP="00262FD9">
      <w:pPr>
        <w:pStyle w:val="Default"/>
        <w:ind w:firstLine="708"/>
        <w:jc w:val="both"/>
        <w:rPr>
          <w:sz w:val="28"/>
          <w:szCs w:val="28"/>
        </w:rPr>
      </w:pPr>
      <w:proofErr w:type="gramStart"/>
      <w:r w:rsidRPr="00726A21">
        <w:rPr>
          <w:sz w:val="28"/>
          <w:szCs w:val="28"/>
        </w:rPr>
        <w:t>- на сумму +1997,6/-1997,6 тыс. руб.  внесены изменения  в СБР  в межсессионный период   в соответствии со ст.22  Положения  о бюджетном процессе в МО Северский район,   в пояснительной   записке   отсутствуют  основания   внесенных   изменений,   однако, исходя  из  отраженной в ведомственной структуре  классификации,  перераспределения  произведены   на основании   абз.3 ч.1  ст. 22        Положения о бюджетном процессе   МО Северский район (в рамках</w:t>
      </w:r>
      <w:proofErr w:type="gramEnd"/>
      <w:r w:rsidRPr="00726A21">
        <w:rPr>
          <w:sz w:val="28"/>
          <w:szCs w:val="28"/>
        </w:rPr>
        <w:t xml:space="preserve">   мероприятий  муниципальных программ  «Развитие образования» и «Обеспечение безопасности населения   и развитие казачества»).  Средства    перераспределены   со средств,    предусмотренных   на выполнение муниципального задания  на иные мероприятия и    по мероприятию профилактика  терроризма  в связи  с изменением направления расходования средств;</w:t>
      </w:r>
    </w:p>
    <w:p w:rsidR="00262FD9" w:rsidRPr="00726A21" w:rsidRDefault="00262FD9" w:rsidP="00262FD9">
      <w:pPr>
        <w:jc w:val="both"/>
        <w:rPr>
          <w:szCs w:val="28"/>
        </w:rPr>
      </w:pPr>
      <w:r w:rsidRPr="00726A21">
        <w:rPr>
          <w:szCs w:val="28"/>
        </w:rPr>
        <w:t xml:space="preserve"> </w:t>
      </w:r>
      <w:r w:rsidRPr="00726A21">
        <w:rPr>
          <w:szCs w:val="28"/>
        </w:rPr>
        <w:tab/>
      </w:r>
      <w:proofErr w:type="gramStart"/>
      <w:r w:rsidRPr="00726A21">
        <w:rPr>
          <w:szCs w:val="28"/>
        </w:rPr>
        <w:t>- на сумму +30005,5/-30005,5 тыс. руб.      проектом решения   предусмотрено     перераспределение  бюджетных ассигнований по двум ГРБС (Управление образования, Управление  по вопросам  семьи и детства) в пределах объема  выделенных им средств и на основании  их обращений на решение   неотложных задач,   перечень которых представлен в пояснительной записке (на уплату налогов,  исполнение судебных  решений,  в связи   с уточнением  бюджетной классификации   по организации деятельности  ДЮСШ</w:t>
      </w:r>
      <w:proofErr w:type="gramEnd"/>
      <w:r w:rsidRPr="00726A21">
        <w:rPr>
          <w:szCs w:val="28"/>
        </w:rPr>
        <w:t xml:space="preserve">  ст. </w:t>
      </w:r>
      <w:proofErr w:type="gramStart"/>
      <w:r w:rsidRPr="00726A21">
        <w:rPr>
          <w:szCs w:val="28"/>
        </w:rPr>
        <w:t>Северская</w:t>
      </w:r>
      <w:proofErr w:type="gramEnd"/>
      <w:r w:rsidRPr="00726A21">
        <w:rPr>
          <w:szCs w:val="28"/>
        </w:rPr>
        <w:t xml:space="preserve">  в части раздела 1103 «Спорт высших достижений»  и по перераспределению   средств  предусмотренных на выполнение переданных полномочий);   </w:t>
      </w:r>
    </w:p>
    <w:p w:rsidR="00262FD9" w:rsidRPr="00726A21" w:rsidRDefault="00262FD9" w:rsidP="00262FD9">
      <w:pPr>
        <w:pStyle w:val="Default"/>
        <w:ind w:firstLine="708"/>
        <w:jc w:val="both"/>
        <w:rPr>
          <w:sz w:val="28"/>
          <w:szCs w:val="28"/>
        </w:rPr>
      </w:pPr>
      <w:r w:rsidRPr="00726A21">
        <w:rPr>
          <w:sz w:val="28"/>
          <w:szCs w:val="28"/>
        </w:rPr>
        <w:t>- дополнительно предлагается  выделить ассигнования  в сумме  43175,4  тыс. руб.,  которые предлагается  направить на цели,   перечисленные  в пояснительной записке, в том числе:</w:t>
      </w:r>
    </w:p>
    <w:p w:rsidR="00262FD9" w:rsidRPr="00726A21" w:rsidRDefault="00262FD9" w:rsidP="00262FD9">
      <w:pPr>
        <w:pStyle w:val="Default"/>
        <w:ind w:firstLine="708"/>
        <w:jc w:val="both"/>
        <w:rPr>
          <w:sz w:val="28"/>
          <w:szCs w:val="28"/>
        </w:rPr>
      </w:pPr>
      <w:r w:rsidRPr="00726A21">
        <w:rPr>
          <w:sz w:val="28"/>
          <w:szCs w:val="28"/>
        </w:rPr>
        <w:t xml:space="preserve">  Администрации: на капитальный ремонт  помещений, расположенных   по ул. Петровского, 6;  на  оплату   задолженности  по контрактам, исполнение по которым предусмотрено в 2023г.; на мероприятия  по предупреждению  и ликвидации ЧС;  и на  мероприятии   в рамках программы  «Информатизация»; </w:t>
      </w:r>
    </w:p>
    <w:p w:rsidR="00262FD9" w:rsidRPr="00726A21" w:rsidRDefault="00262FD9" w:rsidP="00262FD9">
      <w:pPr>
        <w:pStyle w:val="Default"/>
        <w:ind w:firstLine="708"/>
        <w:jc w:val="both"/>
        <w:rPr>
          <w:sz w:val="28"/>
          <w:szCs w:val="28"/>
        </w:rPr>
      </w:pPr>
      <w:r w:rsidRPr="00726A21">
        <w:rPr>
          <w:sz w:val="28"/>
          <w:szCs w:val="28"/>
        </w:rPr>
        <w:t>Управлению образования: на  предоставление льгот детям мобилизованных; на  оплату   задолженности  по контрактам, исполнение по которым предусмотрено в 2023г.; на  содержание школьных автобусов, предоставленных  району  в 2023году;  на приобретение имущества   по  реконструируемому объекту  лицей в п</w:t>
      </w:r>
      <w:proofErr w:type="gramStart"/>
      <w:r w:rsidRPr="00726A21">
        <w:rPr>
          <w:sz w:val="28"/>
          <w:szCs w:val="28"/>
        </w:rPr>
        <w:t>.А</w:t>
      </w:r>
      <w:proofErr w:type="gramEnd"/>
      <w:r w:rsidRPr="00726A21">
        <w:rPr>
          <w:sz w:val="28"/>
          <w:szCs w:val="28"/>
        </w:rPr>
        <w:t xml:space="preserve">фипский;  </w:t>
      </w:r>
    </w:p>
    <w:p w:rsidR="00262FD9" w:rsidRPr="00726A21" w:rsidRDefault="00262FD9" w:rsidP="00262FD9">
      <w:pPr>
        <w:pStyle w:val="Default"/>
        <w:ind w:firstLine="708"/>
        <w:jc w:val="both"/>
        <w:rPr>
          <w:sz w:val="28"/>
          <w:szCs w:val="28"/>
        </w:rPr>
      </w:pPr>
      <w:r w:rsidRPr="00726A21">
        <w:rPr>
          <w:sz w:val="28"/>
          <w:szCs w:val="28"/>
        </w:rPr>
        <w:lastRenderedPageBreak/>
        <w:t xml:space="preserve">Управление  по физической культуре и спорту - на капитальный ремонт   спортивного комплекса   в п. Афипском (СШ №1);     </w:t>
      </w:r>
    </w:p>
    <w:p w:rsidR="00262FD9" w:rsidRPr="00726A21" w:rsidRDefault="00262FD9" w:rsidP="00262FD9">
      <w:pPr>
        <w:pStyle w:val="Default"/>
        <w:ind w:firstLine="708"/>
        <w:jc w:val="both"/>
        <w:rPr>
          <w:sz w:val="28"/>
          <w:szCs w:val="28"/>
        </w:rPr>
      </w:pPr>
      <w:proofErr w:type="gramStart"/>
      <w:r w:rsidRPr="00726A21">
        <w:rPr>
          <w:sz w:val="28"/>
          <w:szCs w:val="28"/>
        </w:rPr>
        <w:t>А также  по всем  распорядителям     предусмотрено    повышение  на 4%  с 01.10.2023г. оплаты труда   сотрудников,  в соответствии с внесением изменений   в   статьи 10 и 11   рассматриваемого Решения  о бюджете, однако, в рассматриваемом бюджете   не учтено     повышение оплаты труда сотрудников, содержащихся за счет переданных полномочий,  как  следует из устных разъяснений,    повышение  оплаты труда с 01.10.2023г   указанным категориям   будет рассмотрено на</w:t>
      </w:r>
      <w:proofErr w:type="gramEnd"/>
      <w:r w:rsidRPr="00726A21">
        <w:rPr>
          <w:sz w:val="28"/>
          <w:szCs w:val="28"/>
        </w:rPr>
        <w:t xml:space="preserve">   следующей сессии.    </w:t>
      </w:r>
    </w:p>
    <w:p w:rsidR="00262FD9" w:rsidRPr="00726A21" w:rsidRDefault="00262FD9" w:rsidP="00262FD9">
      <w:pPr>
        <w:jc w:val="both"/>
        <w:rPr>
          <w:bCs/>
          <w:szCs w:val="28"/>
        </w:rPr>
      </w:pPr>
      <w:r w:rsidRPr="00726A21">
        <w:rPr>
          <w:bCs/>
          <w:szCs w:val="28"/>
        </w:rPr>
        <w:t xml:space="preserve">Предложения:  </w:t>
      </w:r>
    </w:p>
    <w:p w:rsidR="00262FD9" w:rsidRPr="00726A21" w:rsidRDefault="00262FD9" w:rsidP="00262FD9">
      <w:pPr>
        <w:jc w:val="both"/>
        <w:rPr>
          <w:bCs/>
          <w:szCs w:val="28"/>
        </w:rPr>
      </w:pPr>
      <w:r w:rsidRPr="00726A21">
        <w:rPr>
          <w:bCs/>
          <w:szCs w:val="28"/>
        </w:rPr>
        <w:t xml:space="preserve">Необходимо  до 01.10.2023  предусмотреть   в бюджете  ассигнования    на  повышение   на 4 %  с 01.10.2023г. окладов муниципальных служащих, содержащихся за счет переданных полномочий. </w:t>
      </w:r>
    </w:p>
    <w:p w:rsidR="00F8024B" w:rsidRPr="00875549" w:rsidRDefault="00262FD9" w:rsidP="00875549">
      <w:pPr>
        <w:widowControl w:val="0"/>
        <w:autoSpaceDE w:val="0"/>
        <w:autoSpaceDN w:val="0"/>
        <w:adjustRightInd w:val="0"/>
        <w:jc w:val="both"/>
        <w:outlineLvl w:val="1"/>
        <w:rPr>
          <w:bCs/>
          <w:szCs w:val="28"/>
        </w:rPr>
      </w:pPr>
      <w:r w:rsidRPr="00726A21">
        <w:rPr>
          <w:bCs/>
          <w:szCs w:val="28"/>
        </w:rPr>
        <w:t xml:space="preserve">Установлено нарушений в сумме 430,0 тыс. руб. </w:t>
      </w:r>
    </w:p>
    <w:p w:rsidR="00F8024B" w:rsidRPr="00726A21" w:rsidRDefault="00F8024B" w:rsidP="00726A21">
      <w:pPr>
        <w:ind w:firstLine="708"/>
        <w:jc w:val="both"/>
      </w:pPr>
      <w:r w:rsidRPr="00726A21">
        <w:t>Заключение по результатам финансово-экономической экспертизы  проектов решений Совета муниципального образования   Северский   район,  рассматриваемого на   сессии  Совета  от 24.08.2023г.</w:t>
      </w:r>
    </w:p>
    <w:p w:rsidR="00F8024B" w:rsidRPr="00726A21" w:rsidRDefault="00F8024B" w:rsidP="00726A21">
      <w:pPr>
        <w:jc w:val="both"/>
        <w:rPr>
          <w:bCs/>
        </w:rPr>
      </w:pPr>
      <w:r w:rsidRPr="00726A21">
        <w:t>Установлено нарушений в сумме 2 млн. 405,8 тыс. руб.</w:t>
      </w:r>
      <w:r w:rsidR="00262FD9" w:rsidRPr="00726A21">
        <w:rPr>
          <w:bCs/>
          <w:sz w:val="20"/>
        </w:rPr>
        <w:t xml:space="preserve"> </w:t>
      </w:r>
    </w:p>
    <w:p w:rsidR="008907A0" w:rsidRPr="00E537F6" w:rsidRDefault="00726A21" w:rsidP="00E537F6">
      <w:pPr>
        <w:ind w:firstLine="708"/>
        <w:jc w:val="both"/>
      </w:pPr>
      <w:r w:rsidRPr="00E537F6">
        <w:rPr>
          <w:bCs/>
        </w:rPr>
        <w:t xml:space="preserve">Заключение </w:t>
      </w:r>
      <w:r w:rsidR="008907A0" w:rsidRPr="00E537F6">
        <w:rPr>
          <w:bCs/>
        </w:rPr>
        <w:t>по результатам финансово-экономической экспертизы  проекта  решения Совета муниципального образования Северский район «О внесении  изменений в решение Совета муниципального образования Северский район от22.12.2022 №296 «О местном бюджете на 2023 год и плановый период 2024 и 2025</w:t>
      </w:r>
      <w:r w:rsidR="008907A0" w:rsidRPr="00E537F6">
        <w:rPr>
          <w:bCs/>
          <w:szCs w:val="28"/>
        </w:rPr>
        <w:t xml:space="preserve"> годов»»,  </w:t>
      </w:r>
      <w:r w:rsidR="008907A0" w:rsidRPr="00E537F6">
        <w:t>рассматриваемого на   сессии  Совета  от 19.10.2023г.</w:t>
      </w:r>
    </w:p>
    <w:p w:rsidR="008907A0" w:rsidRPr="00E537F6" w:rsidRDefault="00E537F6" w:rsidP="008907A0">
      <w:pPr>
        <w:pStyle w:val="Default"/>
        <w:ind w:firstLine="708"/>
        <w:jc w:val="both"/>
        <w:rPr>
          <w:bCs/>
          <w:sz w:val="28"/>
          <w:szCs w:val="28"/>
        </w:rPr>
      </w:pPr>
      <w:proofErr w:type="gramStart"/>
      <w:r w:rsidRPr="00E537F6">
        <w:rPr>
          <w:bCs/>
          <w:sz w:val="28"/>
          <w:szCs w:val="28"/>
        </w:rPr>
        <w:t>П</w:t>
      </w:r>
      <w:r w:rsidR="008907A0" w:rsidRPr="00E537F6">
        <w:rPr>
          <w:bCs/>
          <w:sz w:val="28"/>
          <w:szCs w:val="28"/>
        </w:rPr>
        <w:t>о классификации 925 0702 0115200590 600 выделены ассигнования  в сумме 240,0 тыс. руб.  на выполнение  демонтажных работ  и утилизации   недвижимого имущества   в СОШ № 59  и №45 за счет средств   выделенных на выполнение муниципального задания,     при расчете которых учитываются  нормативные затраты на содержание имущества,  однако,  ликвидация  имущества  не может быть отнесена     к его содержанию,  то есть,  доведению его эксплуатационных характеристик  до</w:t>
      </w:r>
      <w:proofErr w:type="gramEnd"/>
      <w:r w:rsidR="008907A0" w:rsidRPr="00E537F6">
        <w:rPr>
          <w:bCs/>
          <w:sz w:val="28"/>
          <w:szCs w:val="28"/>
        </w:rPr>
        <w:t xml:space="preserve">  степени    возможного его использования, в связи с чем,  и во избежание   нецелевого использования  выделенных   средств,     считаю  необходимым    перераспределить  ассигнования  на  классификацию соответствующую  указанным расходам. </w:t>
      </w:r>
    </w:p>
    <w:p w:rsidR="008907A0" w:rsidRPr="00E537F6" w:rsidRDefault="008907A0" w:rsidP="008907A0">
      <w:pPr>
        <w:widowControl w:val="0"/>
        <w:autoSpaceDE w:val="0"/>
        <w:autoSpaceDN w:val="0"/>
        <w:adjustRightInd w:val="0"/>
        <w:ind w:firstLine="708"/>
        <w:jc w:val="both"/>
        <w:outlineLvl w:val="1"/>
        <w:rPr>
          <w:szCs w:val="28"/>
        </w:rPr>
      </w:pPr>
      <w:r w:rsidRPr="00E537F6">
        <w:rPr>
          <w:szCs w:val="28"/>
        </w:rPr>
        <w:t>Сумма финансовых нарушений 240,0 тыс. руб.</w:t>
      </w:r>
    </w:p>
    <w:p w:rsidR="006D6FF3" w:rsidRPr="00E537F6" w:rsidRDefault="00E537F6" w:rsidP="00E537F6">
      <w:pPr>
        <w:widowControl w:val="0"/>
        <w:autoSpaceDE w:val="0"/>
        <w:autoSpaceDN w:val="0"/>
        <w:adjustRightInd w:val="0"/>
        <w:ind w:firstLine="708"/>
        <w:jc w:val="both"/>
        <w:outlineLvl w:val="1"/>
        <w:rPr>
          <w:szCs w:val="28"/>
        </w:rPr>
      </w:pPr>
      <w:r w:rsidRPr="00E537F6">
        <w:rPr>
          <w:bCs/>
          <w:szCs w:val="28"/>
        </w:rPr>
        <w:t xml:space="preserve">Заключение </w:t>
      </w:r>
      <w:r w:rsidR="006D6FF3" w:rsidRPr="00E537F6">
        <w:rPr>
          <w:bCs/>
          <w:szCs w:val="28"/>
        </w:rPr>
        <w:t>по результатам финансово-экономической экспертизы  проекта  решения Совета муниципального образования Северский район «О внесении  изменений в решение Совета муниципального образования Северский район от22.12.2022 №296</w:t>
      </w:r>
      <w:r w:rsidR="006D6FF3" w:rsidRPr="00E537F6">
        <w:rPr>
          <w:szCs w:val="28"/>
        </w:rPr>
        <w:t xml:space="preserve"> «О местном бюджете на 2023 год и плановый период 2024 и 2025 годов»»,  рассматриваемого на   сессии  Совета  от 07.12.2023г.    </w:t>
      </w:r>
    </w:p>
    <w:p w:rsidR="00035246" w:rsidRPr="00E537F6" w:rsidRDefault="00E537F6" w:rsidP="00E537F6">
      <w:pPr>
        <w:pStyle w:val="Default"/>
        <w:ind w:firstLine="708"/>
        <w:jc w:val="both"/>
        <w:rPr>
          <w:bCs/>
          <w:iCs/>
          <w:sz w:val="28"/>
          <w:szCs w:val="28"/>
        </w:rPr>
      </w:pPr>
      <w:r>
        <w:rPr>
          <w:bCs/>
          <w:iCs/>
          <w:sz w:val="28"/>
          <w:szCs w:val="28"/>
        </w:rPr>
        <w:t>П</w:t>
      </w:r>
      <w:r w:rsidR="00035246" w:rsidRPr="00E537F6">
        <w:rPr>
          <w:bCs/>
          <w:iCs/>
          <w:sz w:val="28"/>
          <w:szCs w:val="28"/>
        </w:rPr>
        <w:t xml:space="preserve">о классификации  925 0702 0115209020 600    выделены    средства  в   </w:t>
      </w:r>
      <w:r w:rsidR="00035246" w:rsidRPr="00E537F6">
        <w:rPr>
          <w:iCs/>
          <w:sz w:val="28"/>
          <w:szCs w:val="28"/>
        </w:rPr>
        <w:t>сумме 500,0 тыс. руб</w:t>
      </w:r>
      <w:r w:rsidR="00035246" w:rsidRPr="00E537F6">
        <w:rPr>
          <w:bCs/>
          <w:iCs/>
          <w:sz w:val="28"/>
          <w:szCs w:val="28"/>
        </w:rPr>
        <w:t xml:space="preserve">.,   МБОУ СОШ  №59 ст. </w:t>
      </w:r>
      <w:proofErr w:type="gramStart"/>
      <w:r w:rsidR="00035246" w:rsidRPr="00E537F6">
        <w:rPr>
          <w:bCs/>
          <w:iCs/>
          <w:sz w:val="28"/>
          <w:szCs w:val="28"/>
        </w:rPr>
        <w:t>Северская</w:t>
      </w:r>
      <w:proofErr w:type="gramEnd"/>
      <w:r w:rsidR="00035246" w:rsidRPr="00E537F6">
        <w:rPr>
          <w:bCs/>
          <w:iCs/>
          <w:sz w:val="28"/>
          <w:szCs w:val="28"/>
        </w:rPr>
        <w:t xml:space="preserve">  на устройство </w:t>
      </w:r>
      <w:proofErr w:type="spellStart"/>
      <w:r w:rsidR="00035246" w:rsidRPr="00E537F6">
        <w:rPr>
          <w:bCs/>
          <w:iCs/>
          <w:sz w:val="28"/>
          <w:szCs w:val="28"/>
        </w:rPr>
        <w:t>хозпостройки</w:t>
      </w:r>
      <w:proofErr w:type="spellEnd"/>
      <w:r w:rsidR="00035246" w:rsidRPr="00E537F6">
        <w:rPr>
          <w:bCs/>
          <w:iCs/>
          <w:sz w:val="28"/>
          <w:szCs w:val="28"/>
        </w:rPr>
        <w:t xml:space="preserve"> из металлоконструкций </w:t>
      </w:r>
    </w:p>
    <w:p w:rsidR="00035246" w:rsidRPr="00E537F6" w:rsidRDefault="00035246" w:rsidP="00E537F6">
      <w:pPr>
        <w:pStyle w:val="Default"/>
        <w:ind w:firstLine="708"/>
        <w:jc w:val="both"/>
        <w:rPr>
          <w:bCs/>
          <w:iCs/>
          <w:sz w:val="28"/>
          <w:szCs w:val="28"/>
        </w:rPr>
      </w:pPr>
      <w:r w:rsidRPr="00E537F6">
        <w:rPr>
          <w:bCs/>
          <w:iCs/>
          <w:sz w:val="28"/>
          <w:szCs w:val="28"/>
        </w:rPr>
        <w:t xml:space="preserve"> Указанные  средства  выделены по направлению расходования  средств     «осуществление капитального ремонта»  необоснованно, так как,  исходя из </w:t>
      </w:r>
      <w:proofErr w:type="gramStart"/>
      <w:r w:rsidRPr="00E537F6">
        <w:rPr>
          <w:bCs/>
          <w:iCs/>
          <w:sz w:val="28"/>
          <w:szCs w:val="28"/>
        </w:rPr>
        <w:lastRenderedPageBreak/>
        <w:t>определения</w:t>
      </w:r>
      <w:proofErr w:type="gramEnd"/>
      <w:r w:rsidRPr="00E537F6">
        <w:rPr>
          <w:bCs/>
          <w:iCs/>
          <w:sz w:val="28"/>
          <w:szCs w:val="28"/>
        </w:rPr>
        <w:t xml:space="preserve"> данного  в  ст. 1  Градостроительного кодекса  указанные  работы  не являются   работами  по осуществлению капитального ремонта. Необходимо уточнить   классификацию   расходов,  в части  направления расходования  средств  09020. </w:t>
      </w:r>
    </w:p>
    <w:p w:rsidR="00D33336" w:rsidRPr="00E537F6" w:rsidRDefault="00035246" w:rsidP="00E537F6">
      <w:pPr>
        <w:jc w:val="both"/>
        <w:rPr>
          <w:szCs w:val="28"/>
        </w:rPr>
      </w:pPr>
      <w:r w:rsidRPr="00E537F6">
        <w:rPr>
          <w:szCs w:val="28"/>
        </w:rPr>
        <w:t xml:space="preserve">  Установлено нарушений в сумме 1535,6 тыс. руб.</w:t>
      </w:r>
    </w:p>
    <w:p w:rsidR="005A60F6" w:rsidRDefault="005A60F6" w:rsidP="00D33336">
      <w:pPr>
        <w:autoSpaceDE w:val="0"/>
        <w:autoSpaceDN w:val="0"/>
        <w:adjustRightInd w:val="0"/>
        <w:jc w:val="center"/>
        <w:rPr>
          <w:szCs w:val="28"/>
        </w:rPr>
      </w:pPr>
    </w:p>
    <w:p w:rsidR="00D33336" w:rsidRPr="00710949" w:rsidRDefault="00D33336" w:rsidP="00D33336">
      <w:pPr>
        <w:autoSpaceDE w:val="0"/>
        <w:autoSpaceDN w:val="0"/>
        <w:adjustRightInd w:val="0"/>
        <w:jc w:val="center"/>
        <w:rPr>
          <w:szCs w:val="28"/>
        </w:rPr>
      </w:pPr>
      <w:r w:rsidRPr="00710949">
        <w:rPr>
          <w:szCs w:val="28"/>
        </w:rPr>
        <w:t>6. Аудит в сфере закупок</w:t>
      </w:r>
    </w:p>
    <w:p w:rsidR="00D33336" w:rsidRPr="00710949" w:rsidRDefault="00D33336" w:rsidP="00D33336">
      <w:pPr>
        <w:autoSpaceDE w:val="0"/>
        <w:autoSpaceDN w:val="0"/>
        <w:adjustRightInd w:val="0"/>
        <w:jc w:val="center"/>
        <w:rPr>
          <w:szCs w:val="28"/>
        </w:rPr>
      </w:pPr>
      <w:r w:rsidRPr="00710949">
        <w:rPr>
          <w:szCs w:val="28"/>
        </w:rPr>
        <w:t>6.1. Общая информация</w:t>
      </w:r>
    </w:p>
    <w:p w:rsidR="00D33336" w:rsidRPr="00710949" w:rsidRDefault="00D33336" w:rsidP="00D33336">
      <w:pPr>
        <w:ind w:firstLine="709"/>
        <w:jc w:val="both"/>
        <w:rPr>
          <w:rFonts w:eastAsia="Calibri"/>
          <w:szCs w:val="28"/>
        </w:rPr>
      </w:pPr>
    </w:p>
    <w:p w:rsidR="00D33336" w:rsidRPr="000243E6" w:rsidRDefault="000243E6" w:rsidP="00D33336">
      <w:pPr>
        <w:ind w:firstLine="709"/>
        <w:jc w:val="both"/>
        <w:rPr>
          <w:rFonts w:eastAsia="Calibri"/>
          <w:szCs w:val="28"/>
        </w:rPr>
      </w:pPr>
      <w:r>
        <w:rPr>
          <w:rFonts w:eastAsia="Calibri"/>
          <w:szCs w:val="28"/>
        </w:rPr>
        <w:t>Палатой были проведены 4</w:t>
      </w:r>
      <w:r w:rsidR="00D33336" w:rsidRPr="000243E6">
        <w:rPr>
          <w:rFonts w:eastAsia="Calibri"/>
          <w:szCs w:val="28"/>
        </w:rPr>
        <w:t xml:space="preserve"> экспертно-аналитических мероприятия по аудиту в сфере закупок с общим объёмом охв</w:t>
      </w:r>
      <w:r>
        <w:rPr>
          <w:rFonts w:eastAsia="Calibri"/>
          <w:szCs w:val="28"/>
        </w:rPr>
        <w:t>аченных средств, в сумме 175791.0</w:t>
      </w:r>
      <w:r w:rsidR="00D33336" w:rsidRPr="000243E6">
        <w:rPr>
          <w:rFonts w:eastAsia="Calibri"/>
          <w:szCs w:val="28"/>
        </w:rPr>
        <w:t xml:space="preserve"> тыс. рублей. При проведении аудита в сфере закупок среди прочего используются информационные системы</w:t>
      </w:r>
      <w:r>
        <w:rPr>
          <w:rFonts w:eastAsia="Calibri"/>
          <w:szCs w:val="28"/>
        </w:rPr>
        <w:t>,</w:t>
      </w:r>
      <w:r w:rsidR="00D33336" w:rsidRPr="000243E6">
        <w:rPr>
          <w:rFonts w:eastAsia="Calibri"/>
          <w:szCs w:val="28"/>
        </w:rPr>
        <w:t xml:space="preserve"> </w:t>
      </w:r>
      <w:proofErr w:type="gramStart"/>
      <w:r w:rsidR="00D33336" w:rsidRPr="000243E6">
        <w:rPr>
          <w:rFonts w:eastAsia="Calibri"/>
          <w:szCs w:val="28"/>
        </w:rPr>
        <w:t>для</w:t>
      </w:r>
      <w:proofErr w:type="gramEnd"/>
      <w:r w:rsidR="00D33336" w:rsidRPr="000243E6">
        <w:rPr>
          <w:rFonts w:eastAsia="Calibri"/>
          <w:szCs w:val="28"/>
        </w:rPr>
        <w:t xml:space="preserve"> </w:t>
      </w:r>
      <w:proofErr w:type="gramStart"/>
      <w:r w:rsidR="00D33336" w:rsidRPr="000243E6">
        <w:rPr>
          <w:rFonts w:eastAsia="Calibri"/>
          <w:szCs w:val="28"/>
        </w:rPr>
        <w:t>риск</w:t>
      </w:r>
      <w:proofErr w:type="gramEnd"/>
      <w:r w:rsidR="00D33336" w:rsidRPr="000243E6">
        <w:rPr>
          <w:rFonts w:eastAsia="Calibri"/>
          <w:szCs w:val="28"/>
        </w:rPr>
        <w:t xml:space="preserve"> ориентированного планирования мероприятий.</w:t>
      </w:r>
    </w:p>
    <w:p w:rsidR="00D33336" w:rsidRPr="000243E6" w:rsidRDefault="00D33336" w:rsidP="00D33336">
      <w:pPr>
        <w:ind w:firstLine="709"/>
        <w:jc w:val="both"/>
        <w:rPr>
          <w:rFonts w:eastAsia="Calibri"/>
          <w:szCs w:val="28"/>
        </w:rPr>
      </w:pPr>
      <w:r w:rsidRPr="000243E6">
        <w:rPr>
          <w:rFonts w:eastAsia="Calibri"/>
          <w:szCs w:val="28"/>
        </w:rPr>
        <w:t xml:space="preserve">Выявлено нарушений в отчётном году на сумму </w:t>
      </w:r>
      <w:r w:rsidR="000243E6">
        <w:rPr>
          <w:szCs w:val="28"/>
        </w:rPr>
        <w:t>112млн. 234,4</w:t>
      </w:r>
      <w:r w:rsidRPr="000243E6">
        <w:rPr>
          <w:szCs w:val="28"/>
        </w:rPr>
        <w:t xml:space="preserve"> тыс. </w:t>
      </w:r>
      <w:proofErr w:type="spellStart"/>
      <w:r w:rsidRPr="000243E6">
        <w:rPr>
          <w:szCs w:val="28"/>
        </w:rPr>
        <w:t>руб</w:t>
      </w:r>
      <w:proofErr w:type="spellEnd"/>
      <w:r w:rsidRPr="000243E6">
        <w:rPr>
          <w:rFonts w:eastAsia="Calibri"/>
          <w:szCs w:val="28"/>
        </w:rPr>
        <w:t xml:space="preserve">, </w:t>
      </w:r>
      <w:proofErr w:type="gramStart"/>
      <w:r w:rsidRPr="000243E6">
        <w:rPr>
          <w:rFonts w:eastAsia="Calibri"/>
          <w:szCs w:val="28"/>
        </w:rPr>
        <w:t>из</w:t>
      </w:r>
      <w:proofErr w:type="gramEnd"/>
      <w:r w:rsidRPr="000243E6">
        <w:rPr>
          <w:rFonts w:eastAsia="Calibri"/>
          <w:szCs w:val="28"/>
        </w:rPr>
        <w:t xml:space="preserve"> которых наиболее распространенными являются:</w:t>
      </w:r>
    </w:p>
    <w:p w:rsidR="00D33336" w:rsidRPr="000243E6" w:rsidRDefault="00D33336" w:rsidP="00D33336">
      <w:pPr>
        <w:ind w:firstLine="709"/>
        <w:jc w:val="both"/>
        <w:rPr>
          <w:szCs w:val="28"/>
        </w:rPr>
      </w:pPr>
      <w:r w:rsidRPr="000243E6">
        <w:rPr>
          <w:rFonts w:eastAsia="Calibri"/>
          <w:szCs w:val="28"/>
        </w:rPr>
        <w:t>нерезульта</w:t>
      </w:r>
      <w:r w:rsidR="00A33117">
        <w:rPr>
          <w:rFonts w:eastAsia="Calibri"/>
          <w:szCs w:val="28"/>
        </w:rPr>
        <w:t>тивные расходы на закупки – 6004,4</w:t>
      </w:r>
      <w:r w:rsidRPr="000243E6">
        <w:rPr>
          <w:szCs w:val="28"/>
        </w:rPr>
        <w:t xml:space="preserve"> тыс. рублей;</w:t>
      </w:r>
    </w:p>
    <w:p w:rsidR="00D33336" w:rsidRPr="000243E6" w:rsidRDefault="00D33336" w:rsidP="00D33336">
      <w:pPr>
        <w:ind w:firstLine="709"/>
        <w:jc w:val="both"/>
        <w:rPr>
          <w:szCs w:val="28"/>
        </w:rPr>
      </w:pPr>
      <w:r w:rsidRPr="000243E6">
        <w:rPr>
          <w:szCs w:val="28"/>
        </w:rPr>
        <w:t xml:space="preserve">нарушение условий </w:t>
      </w:r>
      <w:r w:rsidRPr="000243E6">
        <w:rPr>
          <w:rFonts w:eastAsia="Calibri"/>
          <w:szCs w:val="28"/>
        </w:rPr>
        <w:t>реализации контрактов (договоров), в том числе сроков реализации, включая своевременность расчётов по контракту (договору)</w:t>
      </w:r>
      <w:r w:rsidRPr="000243E6">
        <w:rPr>
          <w:szCs w:val="28"/>
        </w:rPr>
        <w:t>, повлёкшее риск неэффективного использования средств ме</w:t>
      </w:r>
      <w:r w:rsidR="00A33117">
        <w:rPr>
          <w:szCs w:val="28"/>
        </w:rPr>
        <w:t>стного бюджета – на сумму 3382,96</w:t>
      </w:r>
      <w:r w:rsidRPr="000243E6">
        <w:rPr>
          <w:szCs w:val="28"/>
        </w:rPr>
        <w:t xml:space="preserve"> тыс. рублей;</w:t>
      </w:r>
    </w:p>
    <w:p w:rsidR="00D33336" w:rsidRPr="000243E6" w:rsidRDefault="00D33336" w:rsidP="00D33336">
      <w:pPr>
        <w:autoSpaceDE w:val="0"/>
        <w:autoSpaceDN w:val="0"/>
        <w:adjustRightInd w:val="0"/>
        <w:ind w:firstLine="709"/>
        <w:jc w:val="both"/>
        <w:rPr>
          <w:rFonts w:eastAsia="Calibri"/>
          <w:szCs w:val="28"/>
        </w:rPr>
      </w:pPr>
      <w:r w:rsidRPr="000243E6">
        <w:rPr>
          <w:rFonts w:eastAsia="Calibri"/>
          <w:szCs w:val="28"/>
        </w:rPr>
        <w:t>отсутствие обоснования и завышения начальной максимальной цены контракта – на сумму 899,2 тыс. рублей.</w:t>
      </w:r>
    </w:p>
    <w:p w:rsidR="00D33336" w:rsidRDefault="00A33117" w:rsidP="00D33336">
      <w:pPr>
        <w:autoSpaceDE w:val="0"/>
        <w:autoSpaceDN w:val="0"/>
        <w:adjustRightInd w:val="0"/>
        <w:ind w:firstLine="709"/>
        <w:jc w:val="both"/>
        <w:rPr>
          <w:rFonts w:eastAsia="Calibri"/>
          <w:szCs w:val="28"/>
        </w:rPr>
      </w:pPr>
      <w:r>
        <w:rPr>
          <w:rFonts w:eastAsia="Calibri"/>
          <w:szCs w:val="28"/>
        </w:rPr>
        <w:t>нарушение плана графика – 25030,4</w:t>
      </w:r>
      <w:r w:rsidR="00D33336" w:rsidRPr="000243E6">
        <w:rPr>
          <w:rFonts w:eastAsia="Calibri"/>
          <w:szCs w:val="28"/>
        </w:rPr>
        <w:t xml:space="preserve"> тыс. руб</w:t>
      </w:r>
      <w:r w:rsidR="00E537F6" w:rsidRPr="000243E6">
        <w:rPr>
          <w:rFonts w:eastAsia="Calibri"/>
          <w:szCs w:val="28"/>
        </w:rPr>
        <w:t>.</w:t>
      </w:r>
    </w:p>
    <w:p w:rsidR="00C27D22" w:rsidRPr="000243E6" w:rsidRDefault="00C27D22" w:rsidP="00D33336">
      <w:pPr>
        <w:autoSpaceDE w:val="0"/>
        <w:autoSpaceDN w:val="0"/>
        <w:adjustRightInd w:val="0"/>
        <w:ind w:firstLine="709"/>
        <w:jc w:val="both"/>
        <w:rPr>
          <w:rFonts w:eastAsia="Calibri"/>
          <w:szCs w:val="28"/>
        </w:rPr>
      </w:pPr>
      <w:r>
        <w:rPr>
          <w:rFonts w:eastAsia="Calibri"/>
          <w:szCs w:val="28"/>
        </w:rPr>
        <w:t>неиспользование мер обеспечения обязательств-14517,2 тыс</w:t>
      </w:r>
      <w:proofErr w:type="gramStart"/>
      <w:r>
        <w:rPr>
          <w:rFonts w:eastAsia="Calibri"/>
          <w:szCs w:val="28"/>
        </w:rPr>
        <w:t>.р</w:t>
      </w:r>
      <w:proofErr w:type="gramEnd"/>
      <w:r>
        <w:rPr>
          <w:rFonts w:eastAsia="Calibri"/>
          <w:szCs w:val="28"/>
        </w:rPr>
        <w:t>уб.</w:t>
      </w:r>
    </w:p>
    <w:p w:rsidR="00D33336" w:rsidRPr="00E537F6" w:rsidRDefault="00D33336" w:rsidP="00D33336">
      <w:pPr>
        <w:ind w:firstLine="709"/>
        <w:jc w:val="both"/>
        <w:rPr>
          <w:szCs w:val="28"/>
        </w:rPr>
      </w:pPr>
      <w:r w:rsidRPr="000243E6">
        <w:rPr>
          <w:szCs w:val="28"/>
        </w:rPr>
        <w:t xml:space="preserve">Информация о результатах всех мероприятий в сфере аудита закупок размещена Палатой на официальном сайте </w:t>
      </w:r>
      <w:hyperlink r:id="rId9" w:history="1">
        <w:r w:rsidR="005A60F6" w:rsidRPr="000243E6">
          <w:rPr>
            <w:rStyle w:val="aff"/>
            <w:color w:val="auto"/>
            <w:szCs w:val="28"/>
            <w:lang w:val="en-US"/>
          </w:rPr>
          <w:t>www</w:t>
        </w:r>
        <w:r w:rsidR="005A60F6" w:rsidRPr="000243E6">
          <w:rPr>
            <w:rStyle w:val="aff"/>
            <w:color w:val="auto"/>
            <w:szCs w:val="28"/>
          </w:rPr>
          <w:t>.</w:t>
        </w:r>
        <w:proofErr w:type="spellStart"/>
        <w:r w:rsidR="005A60F6" w:rsidRPr="000243E6">
          <w:rPr>
            <w:rStyle w:val="aff"/>
            <w:color w:val="auto"/>
            <w:szCs w:val="28"/>
          </w:rPr>
          <w:t>zakupki.gov.ru</w:t>
        </w:r>
        <w:proofErr w:type="spellEnd"/>
      </w:hyperlink>
      <w:r w:rsidRPr="000243E6">
        <w:rPr>
          <w:szCs w:val="28"/>
        </w:rPr>
        <w:t>.</w:t>
      </w:r>
      <w:r w:rsidRPr="00E537F6">
        <w:rPr>
          <w:szCs w:val="28"/>
        </w:rPr>
        <w:tab/>
      </w:r>
    </w:p>
    <w:p w:rsidR="009510CB" w:rsidRDefault="009510CB" w:rsidP="00D33336">
      <w:pPr>
        <w:ind w:firstLine="709"/>
        <w:jc w:val="both"/>
        <w:rPr>
          <w:rFonts w:eastAsia="Calibri"/>
          <w:szCs w:val="28"/>
        </w:rPr>
      </w:pPr>
    </w:p>
    <w:p w:rsidR="005A60F6" w:rsidRDefault="009510CB" w:rsidP="00D33336">
      <w:pPr>
        <w:ind w:firstLine="709"/>
        <w:jc w:val="both"/>
        <w:rPr>
          <w:rFonts w:eastAsia="Calibri"/>
          <w:szCs w:val="28"/>
        </w:rPr>
      </w:pPr>
      <w:r>
        <w:rPr>
          <w:rFonts w:eastAsia="Calibri"/>
          <w:szCs w:val="28"/>
        </w:rPr>
        <w:t>6.2 Аудит в сфере закупок на объектах проверки</w:t>
      </w:r>
    </w:p>
    <w:p w:rsidR="00E537F6" w:rsidRDefault="00E537F6" w:rsidP="009510CB">
      <w:pPr>
        <w:autoSpaceDE w:val="0"/>
        <w:autoSpaceDN w:val="0"/>
        <w:adjustRightInd w:val="0"/>
        <w:ind w:firstLine="720"/>
        <w:jc w:val="center"/>
        <w:rPr>
          <w:sz w:val="20"/>
        </w:rPr>
      </w:pPr>
    </w:p>
    <w:p w:rsidR="009510CB" w:rsidRPr="00E537F6" w:rsidRDefault="00E537F6" w:rsidP="00E537F6">
      <w:pPr>
        <w:autoSpaceDE w:val="0"/>
        <w:autoSpaceDN w:val="0"/>
        <w:adjustRightInd w:val="0"/>
        <w:ind w:firstLine="720"/>
        <w:jc w:val="both"/>
        <w:rPr>
          <w:szCs w:val="28"/>
        </w:rPr>
      </w:pPr>
      <w:proofErr w:type="gramStart"/>
      <w:r w:rsidRPr="00E537F6">
        <w:rPr>
          <w:szCs w:val="28"/>
        </w:rPr>
        <w:t xml:space="preserve">Заключение </w:t>
      </w:r>
      <w:r w:rsidR="009510CB" w:rsidRPr="00E537F6">
        <w:rPr>
          <w:szCs w:val="28"/>
        </w:rPr>
        <w:t xml:space="preserve">по результатам экспертно-аналитического мероприятия «Проведение аудита в сфере закупок товаров, работ и услуг в соответствии с Федеральным </w:t>
      </w:r>
      <w:hyperlink r:id="rId10" w:history="1">
        <w:r w:rsidR="009510CB" w:rsidRPr="00E537F6">
          <w:rPr>
            <w:rStyle w:val="aff"/>
            <w:color w:val="auto"/>
            <w:szCs w:val="28"/>
          </w:rPr>
          <w:t>законом</w:t>
        </w:r>
      </w:hyperlink>
      <w:r w:rsidR="009510CB" w:rsidRPr="00E537F6">
        <w:rPr>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расходования бюджетных средств в 2022 году на мероприятия, связанные с обеспечением безопасности образовательных учреждений Северского района»</w:t>
      </w:r>
      <w:proofErr w:type="gramEnd"/>
    </w:p>
    <w:p w:rsidR="00CB01FA" w:rsidRPr="00E537F6" w:rsidRDefault="00CB01FA" w:rsidP="00E537F6">
      <w:pPr>
        <w:autoSpaceDE w:val="0"/>
        <w:autoSpaceDN w:val="0"/>
        <w:adjustRightInd w:val="0"/>
        <w:jc w:val="both"/>
        <w:rPr>
          <w:rFonts w:ascii="Times New Roman CYR" w:hAnsi="Times New Roman CYR" w:cs="Times New Roman CYR"/>
          <w:szCs w:val="28"/>
        </w:rPr>
      </w:pPr>
      <w:r w:rsidRPr="00E537F6">
        <w:rPr>
          <w:rFonts w:ascii="Times New Roman CYR" w:hAnsi="Times New Roman CYR" w:cs="Times New Roman CYR"/>
          <w:szCs w:val="28"/>
        </w:rPr>
        <w:t xml:space="preserve">- заявки на получение субсидии на иные цели, не связанные с финансовым обеспечением выполнения муниципального задания, предоставляемые МАУ ДО «ЦРТДЮ» </w:t>
      </w:r>
      <w:proofErr w:type="spellStart"/>
      <w:r w:rsidRPr="00E537F6">
        <w:rPr>
          <w:rFonts w:ascii="Times New Roman CYR" w:hAnsi="Times New Roman CYR" w:cs="Times New Roman CYR"/>
          <w:szCs w:val="28"/>
        </w:rPr>
        <w:t>пгт</w:t>
      </w:r>
      <w:proofErr w:type="spellEnd"/>
      <w:r w:rsidRPr="00E537F6">
        <w:rPr>
          <w:rFonts w:ascii="Times New Roman CYR" w:hAnsi="Times New Roman CYR" w:cs="Times New Roman CYR"/>
          <w:szCs w:val="28"/>
        </w:rPr>
        <w:t>. Черноморского, Управлению, не содержат сведения о месяце, за который возникает потребность оплаты, предполагаемый объем расходов, необходимых для проведения соответствующих мероприятий, что является нарушением п.3.2 р.3 Порядка №1525 и п.3.3 р.3 Порядка №812, которыми закреплено наличие указанной информации в Заявке;</w:t>
      </w:r>
    </w:p>
    <w:p w:rsidR="00CB01FA" w:rsidRPr="00E537F6" w:rsidRDefault="00CB01FA" w:rsidP="00E537F6">
      <w:pPr>
        <w:autoSpaceDE w:val="0"/>
        <w:autoSpaceDN w:val="0"/>
        <w:adjustRightInd w:val="0"/>
        <w:ind w:firstLine="567"/>
        <w:jc w:val="both"/>
        <w:rPr>
          <w:rFonts w:ascii="Times New Roman CYR" w:hAnsi="Times New Roman CYR" w:cs="Times New Roman CYR"/>
          <w:szCs w:val="28"/>
        </w:rPr>
      </w:pPr>
      <w:r w:rsidRPr="00E537F6">
        <w:rPr>
          <w:rFonts w:ascii="Times New Roman CYR" w:hAnsi="Times New Roman CYR" w:cs="Times New Roman CYR"/>
          <w:szCs w:val="28"/>
        </w:rPr>
        <w:t>- в нарушение п.3.1 р.3 Порядка №1525 и п.3.2 р.3 Порядка №812</w:t>
      </w:r>
      <w:r w:rsidRPr="00E537F6">
        <w:rPr>
          <w:szCs w:val="28"/>
          <w:shd w:val="clear" w:color="auto" w:fill="FFFFFF"/>
        </w:rPr>
        <w:t>Управлением, как главным распорядителем бюджетных средств,</w:t>
      </w:r>
      <w:r w:rsidRPr="00E537F6">
        <w:rPr>
          <w:rFonts w:ascii="Times New Roman CYR" w:hAnsi="Times New Roman CYR" w:cs="Times New Roman CYR"/>
          <w:szCs w:val="28"/>
        </w:rPr>
        <w:t xml:space="preserve"> в сумме </w:t>
      </w:r>
      <w:r w:rsidRPr="00E537F6">
        <w:rPr>
          <w:rFonts w:ascii="Times New Roman CYR" w:hAnsi="Times New Roman CYR" w:cs="Times New Roman CYR"/>
          <w:szCs w:val="28"/>
        </w:rPr>
        <w:lastRenderedPageBreak/>
        <w:t>9 214,54 руб.</w:t>
      </w:r>
      <w:r w:rsidRPr="00E537F6">
        <w:rPr>
          <w:szCs w:val="28"/>
          <w:shd w:val="clear" w:color="auto" w:fill="FFFFFF"/>
        </w:rPr>
        <w:t xml:space="preserve"> предоставлялась субсидия </w:t>
      </w:r>
      <w:r w:rsidRPr="00E537F6">
        <w:rPr>
          <w:rFonts w:ascii="Times New Roman CYR" w:hAnsi="Times New Roman CYR" w:cs="Times New Roman CYR"/>
          <w:szCs w:val="28"/>
        </w:rPr>
        <w:t xml:space="preserve">МАУ ДО «ЦРТДЮ» </w:t>
      </w:r>
      <w:proofErr w:type="spellStart"/>
      <w:r w:rsidRPr="00E537F6">
        <w:rPr>
          <w:rFonts w:ascii="Times New Roman CYR" w:hAnsi="Times New Roman CYR" w:cs="Times New Roman CYR"/>
          <w:szCs w:val="28"/>
        </w:rPr>
        <w:t>пгт</w:t>
      </w:r>
      <w:proofErr w:type="spellEnd"/>
      <w:r w:rsidRPr="00E537F6">
        <w:rPr>
          <w:rFonts w:ascii="Times New Roman CYR" w:hAnsi="Times New Roman CYR" w:cs="Times New Roman CYR"/>
          <w:szCs w:val="28"/>
        </w:rPr>
        <w:t>. Черноморского</w:t>
      </w:r>
      <w:r w:rsidRPr="00E537F6">
        <w:rPr>
          <w:szCs w:val="28"/>
          <w:shd w:val="clear" w:color="auto" w:fill="FFFFFF"/>
        </w:rPr>
        <w:t>, без заявки</w:t>
      </w:r>
      <w:r w:rsidRPr="00E537F6">
        <w:rPr>
          <w:rFonts w:ascii="Times New Roman CYR" w:hAnsi="Times New Roman CYR" w:cs="Times New Roman CYR"/>
          <w:szCs w:val="28"/>
        </w:rPr>
        <w:t xml:space="preserve"> на получение субсидий на иные цели, не связанные с финансовым обеспечением выполнения муниципального задания</w:t>
      </w:r>
      <w:r w:rsidRPr="00E537F6">
        <w:rPr>
          <w:szCs w:val="28"/>
          <w:shd w:val="clear" w:color="auto" w:fill="FFFFFF"/>
        </w:rPr>
        <w:t xml:space="preserve">, </w:t>
      </w:r>
      <w:r w:rsidRPr="00E537F6">
        <w:rPr>
          <w:rFonts w:ascii="Times New Roman CYR" w:hAnsi="Times New Roman CYR" w:cs="Times New Roman CYR"/>
          <w:szCs w:val="28"/>
        </w:rPr>
        <w:t>представляемой в Управление на получение субсидии по форме установленной Порядком;</w:t>
      </w:r>
    </w:p>
    <w:p w:rsidR="00CB01FA" w:rsidRPr="00E537F6" w:rsidRDefault="00CB01FA" w:rsidP="00E537F6">
      <w:pPr>
        <w:autoSpaceDE w:val="0"/>
        <w:autoSpaceDN w:val="0"/>
        <w:adjustRightInd w:val="0"/>
        <w:ind w:firstLine="567"/>
        <w:jc w:val="both"/>
        <w:rPr>
          <w:rFonts w:ascii="Times New Roman CYR" w:hAnsi="Times New Roman CYR" w:cs="Times New Roman CYR"/>
          <w:szCs w:val="28"/>
        </w:rPr>
      </w:pPr>
      <w:r w:rsidRPr="00E537F6">
        <w:rPr>
          <w:rFonts w:ascii="Times New Roman CYR" w:hAnsi="Times New Roman CYR" w:cs="Times New Roman CYR"/>
          <w:szCs w:val="28"/>
        </w:rPr>
        <w:t>- документы, предоставляемые в Управление, для участия в отборе на получение субсидии от Учреждений, не находящихся на самостоятельном бухгалтерском учете, ЦБ УО, форма и содержание, которых не определена Порядком №1525 и Порядком №812, не содержат сведения обосновывающие объемы (потребность) запрашиваемых Учреждениями бюджетных средств, исходя из расчета которых, Учреждениям предоставлялись субсидии;</w:t>
      </w:r>
    </w:p>
    <w:p w:rsidR="00CB01FA" w:rsidRPr="00E537F6" w:rsidRDefault="00CB01FA" w:rsidP="00E537F6">
      <w:pPr>
        <w:autoSpaceDE w:val="0"/>
        <w:autoSpaceDN w:val="0"/>
        <w:adjustRightInd w:val="0"/>
        <w:ind w:firstLine="567"/>
        <w:jc w:val="both"/>
        <w:rPr>
          <w:szCs w:val="28"/>
          <w:shd w:val="clear" w:color="auto" w:fill="FFFFFF"/>
        </w:rPr>
      </w:pPr>
      <w:r w:rsidRPr="00E537F6">
        <w:rPr>
          <w:rFonts w:ascii="Times New Roman CYR" w:hAnsi="Times New Roman CYR" w:cs="Times New Roman CYR"/>
          <w:szCs w:val="28"/>
        </w:rPr>
        <w:t xml:space="preserve">- </w:t>
      </w:r>
      <w:r w:rsidRPr="00E537F6">
        <w:rPr>
          <w:szCs w:val="28"/>
          <w:shd w:val="clear" w:color="auto" w:fill="FFFFFF"/>
        </w:rPr>
        <w:t>объемы субсидий, предоставленных МБОУ СОШ №3 ст</w:t>
      </w:r>
      <w:proofErr w:type="gramStart"/>
      <w:r w:rsidRPr="00E537F6">
        <w:rPr>
          <w:szCs w:val="28"/>
          <w:shd w:val="clear" w:color="auto" w:fill="FFFFFF"/>
        </w:rPr>
        <w:t>.К</w:t>
      </w:r>
      <w:proofErr w:type="gramEnd"/>
      <w:r w:rsidRPr="00E537F6">
        <w:rPr>
          <w:szCs w:val="28"/>
          <w:shd w:val="clear" w:color="auto" w:fill="FFFFFF"/>
        </w:rPr>
        <w:t xml:space="preserve">репостной МО СР, МБОУ СОШ №4 </w:t>
      </w:r>
      <w:proofErr w:type="spellStart"/>
      <w:r w:rsidRPr="00E537F6">
        <w:rPr>
          <w:szCs w:val="28"/>
          <w:shd w:val="clear" w:color="auto" w:fill="FFFFFF"/>
        </w:rPr>
        <w:t>пгт.Афипского</w:t>
      </w:r>
      <w:proofErr w:type="spellEnd"/>
      <w:r w:rsidRPr="00E537F6">
        <w:rPr>
          <w:szCs w:val="28"/>
          <w:shd w:val="clear" w:color="auto" w:fill="FFFFFF"/>
        </w:rPr>
        <w:t xml:space="preserve"> МО СР и МБОУ СОШ №6 </w:t>
      </w:r>
      <w:proofErr w:type="spellStart"/>
      <w:r w:rsidRPr="00E537F6">
        <w:rPr>
          <w:szCs w:val="28"/>
          <w:shd w:val="clear" w:color="auto" w:fill="FFFFFF"/>
        </w:rPr>
        <w:t>пгт.Афипского</w:t>
      </w:r>
      <w:proofErr w:type="spellEnd"/>
      <w:r w:rsidRPr="00E537F6">
        <w:rPr>
          <w:szCs w:val="28"/>
          <w:shd w:val="clear" w:color="auto" w:fill="FFFFFF"/>
        </w:rPr>
        <w:t xml:space="preserve"> МО СР, на основании заключенных с Управлением соглашений о предоставлении субсидии, не соответствуют суммам, утвержденным приказом Управления от 10.01.2022 №16 «О распределении субсидий на 2022 год»;</w:t>
      </w:r>
    </w:p>
    <w:p w:rsidR="00CB01FA" w:rsidRPr="00E537F6" w:rsidRDefault="00CB01FA" w:rsidP="00E537F6">
      <w:pPr>
        <w:autoSpaceDE w:val="0"/>
        <w:autoSpaceDN w:val="0"/>
        <w:adjustRightInd w:val="0"/>
        <w:ind w:firstLine="567"/>
        <w:jc w:val="both"/>
        <w:rPr>
          <w:rFonts w:ascii="Times New Roman CYR" w:hAnsi="Times New Roman CYR" w:cs="Times New Roman CYR"/>
          <w:szCs w:val="28"/>
        </w:rPr>
      </w:pPr>
      <w:r w:rsidRPr="00E537F6">
        <w:rPr>
          <w:szCs w:val="28"/>
          <w:shd w:val="clear" w:color="auto" w:fill="FFFFFF"/>
        </w:rPr>
        <w:t xml:space="preserve">- </w:t>
      </w:r>
      <w:r w:rsidRPr="00E537F6">
        <w:rPr>
          <w:rFonts w:ascii="Times New Roman CYR" w:hAnsi="Times New Roman CYR" w:cs="Times New Roman CYR"/>
          <w:szCs w:val="28"/>
        </w:rPr>
        <w:t xml:space="preserve">должностными лицами ЦБ УО, не были приняты меры по внесению соответствующих поправок в утверждаемые приказом Управления объемы субсидий для </w:t>
      </w:r>
      <w:r w:rsidRPr="00E537F6">
        <w:rPr>
          <w:szCs w:val="28"/>
          <w:shd w:val="clear" w:color="auto" w:fill="FFFFFF"/>
        </w:rPr>
        <w:t>МБОУ СОШ №3 ст</w:t>
      </w:r>
      <w:proofErr w:type="gramStart"/>
      <w:r w:rsidRPr="00E537F6">
        <w:rPr>
          <w:szCs w:val="28"/>
          <w:shd w:val="clear" w:color="auto" w:fill="FFFFFF"/>
        </w:rPr>
        <w:t>.К</w:t>
      </w:r>
      <w:proofErr w:type="gramEnd"/>
      <w:r w:rsidRPr="00E537F6">
        <w:rPr>
          <w:szCs w:val="28"/>
          <w:shd w:val="clear" w:color="auto" w:fill="FFFFFF"/>
        </w:rPr>
        <w:t xml:space="preserve">репостной МО СР, МБОУ СОШ №4 </w:t>
      </w:r>
      <w:proofErr w:type="spellStart"/>
      <w:r w:rsidRPr="00E537F6">
        <w:rPr>
          <w:szCs w:val="28"/>
          <w:shd w:val="clear" w:color="auto" w:fill="FFFFFF"/>
        </w:rPr>
        <w:t>пгт.Афипского</w:t>
      </w:r>
      <w:proofErr w:type="spellEnd"/>
      <w:r w:rsidRPr="00E537F6">
        <w:rPr>
          <w:szCs w:val="28"/>
          <w:shd w:val="clear" w:color="auto" w:fill="FFFFFF"/>
        </w:rPr>
        <w:t xml:space="preserve"> МО СР и МБОУ СОШ №6 </w:t>
      </w:r>
      <w:proofErr w:type="spellStart"/>
      <w:r w:rsidRPr="00E537F6">
        <w:rPr>
          <w:szCs w:val="28"/>
          <w:shd w:val="clear" w:color="auto" w:fill="FFFFFF"/>
        </w:rPr>
        <w:t>пгт.Афипского</w:t>
      </w:r>
      <w:proofErr w:type="spellEnd"/>
      <w:r w:rsidRPr="00E537F6">
        <w:rPr>
          <w:szCs w:val="28"/>
          <w:shd w:val="clear" w:color="auto" w:fill="FFFFFF"/>
        </w:rPr>
        <w:t xml:space="preserve"> МО СР</w:t>
      </w:r>
      <w:r w:rsidRPr="00E537F6">
        <w:rPr>
          <w:rFonts w:ascii="Times New Roman CYR" w:hAnsi="Times New Roman CYR" w:cs="Times New Roman CYR"/>
          <w:szCs w:val="28"/>
        </w:rPr>
        <w:t>, в соответствии с заявленными Учреждениями к финансированию и одобренными Управлением объемами бюджетных ассигнований;</w:t>
      </w:r>
    </w:p>
    <w:p w:rsidR="00CB01FA" w:rsidRPr="00E537F6" w:rsidRDefault="00CB01FA" w:rsidP="00E537F6">
      <w:pPr>
        <w:autoSpaceDE w:val="0"/>
        <w:autoSpaceDN w:val="0"/>
        <w:adjustRightInd w:val="0"/>
        <w:ind w:firstLine="567"/>
        <w:jc w:val="both"/>
        <w:rPr>
          <w:rFonts w:ascii="Times New Roman CYR" w:hAnsi="Times New Roman CYR" w:cs="Times New Roman CYR"/>
          <w:szCs w:val="28"/>
        </w:rPr>
      </w:pPr>
      <w:r w:rsidRPr="00E537F6">
        <w:rPr>
          <w:rFonts w:ascii="Times New Roman CYR" w:hAnsi="Times New Roman CYR" w:cs="Times New Roman CYR"/>
          <w:szCs w:val="28"/>
        </w:rPr>
        <w:t xml:space="preserve">-  </w:t>
      </w:r>
      <w:r w:rsidRPr="00E537F6">
        <w:rPr>
          <w:szCs w:val="28"/>
          <w:shd w:val="clear" w:color="auto" w:fill="FFFFFF"/>
        </w:rPr>
        <w:t>в нарушение</w:t>
      </w:r>
      <w:r w:rsidRPr="00E537F6">
        <w:rPr>
          <w:rFonts w:ascii="Times New Roman CYR" w:hAnsi="Times New Roman CYR" w:cs="Times New Roman CYR"/>
          <w:szCs w:val="28"/>
        </w:rPr>
        <w:t xml:space="preserve"> п.1.5 Порядка №1525 и Порядка №812</w:t>
      </w:r>
      <w:r w:rsidRPr="00E537F6">
        <w:rPr>
          <w:szCs w:val="28"/>
          <w:shd w:val="clear" w:color="auto" w:fill="FFFFFF"/>
        </w:rPr>
        <w:t xml:space="preserve">, Управлением, как главным распорядителем бюджетных средств, предоставлялись субсидии </w:t>
      </w:r>
      <w:r w:rsidRPr="00E537F6">
        <w:rPr>
          <w:rFonts w:ascii="Times New Roman CYR" w:hAnsi="Times New Roman CYR" w:cs="Times New Roman CYR"/>
          <w:szCs w:val="28"/>
        </w:rPr>
        <w:t xml:space="preserve">МБОУ СОШ №4 </w:t>
      </w:r>
      <w:proofErr w:type="spellStart"/>
      <w:r w:rsidRPr="00E537F6">
        <w:rPr>
          <w:rFonts w:ascii="Times New Roman CYR" w:hAnsi="Times New Roman CYR" w:cs="Times New Roman CYR"/>
          <w:szCs w:val="28"/>
        </w:rPr>
        <w:t>пгт</w:t>
      </w:r>
      <w:proofErr w:type="gramStart"/>
      <w:r w:rsidRPr="00E537F6">
        <w:rPr>
          <w:rFonts w:ascii="Times New Roman CYR" w:hAnsi="Times New Roman CYR" w:cs="Times New Roman CYR"/>
          <w:szCs w:val="28"/>
        </w:rPr>
        <w:t>.А</w:t>
      </w:r>
      <w:proofErr w:type="gramEnd"/>
      <w:r w:rsidRPr="00E537F6">
        <w:rPr>
          <w:rFonts w:ascii="Times New Roman CYR" w:hAnsi="Times New Roman CYR" w:cs="Times New Roman CYR"/>
          <w:szCs w:val="28"/>
        </w:rPr>
        <w:t>фипского</w:t>
      </w:r>
      <w:proofErr w:type="spellEnd"/>
      <w:r w:rsidRPr="00E537F6">
        <w:rPr>
          <w:rFonts w:ascii="Times New Roman CYR" w:hAnsi="Times New Roman CYR" w:cs="Times New Roman CYR"/>
          <w:szCs w:val="28"/>
        </w:rPr>
        <w:t xml:space="preserve"> МО СР, МБОУ гимназия ст.Азовской МО СР, МБДОУ ДС КВ №5 </w:t>
      </w:r>
      <w:proofErr w:type="spellStart"/>
      <w:r w:rsidRPr="00E537F6">
        <w:rPr>
          <w:rFonts w:ascii="Times New Roman CYR" w:hAnsi="Times New Roman CYR" w:cs="Times New Roman CYR"/>
          <w:szCs w:val="28"/>
        </w:rPr>
        <w:t>ст.Новодмитриевская</w:t>
      </w:r>
      <w:proofErr w:type="spellEnd"/>
      <w:r w:rsidRPr="00E537F6">
        <w:rPr>
          <w:rFonts w:ascii="Times New Roman CYR" w:hAnsi="Times New Roman CYR" w:cs="Times New Roman CYR"/>
          <w:szCs w:val="28"/>
        </w:rPr>
        <w:t xml:space="preserve"> МО СР, МБОУ СОШ №11 ст.Григорьевской МО СР и МБОУ СОШ №27 ст.Львовской МО СР</w:t>
      </w:r>
      <w:r w:rsidRPr="00E537F6">
        <w:rPr>
          <w:szCs w:val="28"/>
          <w:shd w:val="clear" w:color="auto" w:fill="FFFFFF"/>
        </w:rPr>
        <w:t xml:space="preserve">, на общую сумму 272 834,19 руб. без документов (письмо, заявка, обращение), </w:t>
      </w:r>
      <w:r w:rsidRPr="00E537F6">
        <w:rPr>
          <w:rFonts w:ascii="Times New Roman CYR" w:hAnsi="Times New Roman CYR" w:cs="Times New Roman CYR"/>
          <w:szCs w:val="28"/>
        </w:rPr>
        <w:t>представляемых в Управление, для участия в отборе на получение субсидии,</w:t>
      </w:r>
      <w:r w:rsidRPr="00E537F6">
        <w:rPr>
          <w:szCs w:val="28"/>
          <w:shd w:val="clear" w:color="auto" w:fill="FFFFFF"/>
        </w:rPr>
        <w:t xml:space="preserve"> о </w:t>
      </w:r>
      <w:r w:rsidRPr="00E537F6">
        <w:rPr>
          <w:rFonts w:ascii="Times New Roman CYR" w:hAnsi="Times New Roman CYR" w:cs="Times New Roman CYR"/>
          <w:szCs w:val="28"/>
        </w:rPr>
        <w:t>налич</w:t>
      </w:r>
      <w:proofErr w:type="gramStart"/>
      <w:r w:rsidRPr="00E537F6">
        <w:rPr>
          <w:rFonts w:ascii="Times New Roman CYR" w:hAnsi="Times New Roman CYR" w:cs="Times New Roman CYR"/>
          <w:szCs w:val="28"/>
        </w:rPr>
        <w:t>ии у о</w:t>
      </w:r>
      <w:proofErr w:type="gramEnd"/>
      <w:r w:rsidRPr="00E537F6">
        <w:rPr>
          <w:rFonts w:ascii="Times New Roman CYR" w:hAnsi="Times New Roman CYR" w:cs="Times New Roman CYR"/>
          <w:szCs w:val="28"/>
        </w:rPr>
        <w:t xml:space="preserve">рганизации потребности в реализации мероприятия, с обоснованием в них;     </w:t>
      </w:r>
    </w:p>
    <w:p w:rsidR="00CB01FA" w:rsidRPr="00E537F6" w:rsidRDefault="00CB01FA" w:rsidP="00E537F6">
      <w:pPr>
        <w:autoSpaceDE w:val="0"/>
        <w:autoSpaceDN w:val="0"/>
        <w:adjustRightInd w:val="0"/>
        <w:ind w:firstLine="567"/>
        <w:jc w:val="both"/>
        <w:rPr>
          <w:szCs w:val="28"/>
        </w:rPr>
      </w:pPr>
      <w:r w:rsidRPr="00E537F6">
        <w:rPr>
          <w:rFonts w:ascii="Times New Roman CYR" w:hAnsi="Times New Roman CYR" w:cs="Times New Roman CYR"/>
          <w:szCs w:val="28"/>
        </w:rPr>
        <w:t>- ввиду того, что, договором безвозмездного пользования от 14.04.2021 б/</w:t>
      </w:r>
      <w:proofErr w:type="spellStart"/>
      <w:r w:rsidRPr="00E537F6">
        <w:rPr>
          <w:rFonts w:ascii="Times New Roman CYR" w:hAnsi="Times New Roman CYR" w:cs="Times New Roman CYR"/>
          <w:szCs w:val="28"/>
        </w:rPr>
        <w:t>н</w:t>
      </w:r>
      <w:proofErr w:type="spellEnd"/>
      <w:r w:rsidRPr="00E537F6">
        <w:rPr>
          <w:rFonts w:ascii="Times New Roman CYR" w:hAnsi="Times New Roman CYR" w:cs="Times New Roman CYR"/>
          <w:szCs w:val="28"/>
        </w:rPr>
        <w:t>, не предусмотрены обязанности МБУ ДО ДЮСШ ст</w:t>
      </w:r>
      <w:proofErr w:type="gramStart"/>
      <w:r w:rsidRPr="00E537F6">
        <w:rPr>
          <w:rFonts w:ascii="Times New Roman CYR" w:hAnsi="Times New Roman CYR" w:cs="Times New Roman CYR"/>
          <w:szCs w:val="28"/>
        </w:rPr>
        <w:t>.С</w:t>
      </w:r>
      <w:proofErr w:type="gramEnd"/>
      <w:r w:rsidRPr="00E537F6">
        <w:rPr>
          <w:rFonts w:ascii="Times New Roman CYR" w:hAnsi="Times New Roman CYR" w:cs="Times New Roman CYR"/>
          <w:szCs w:val="28"/>
        </w:rPr>
        <w:t>еверской по организации обеспечения безопасности на объекте, переданного в безвозмездное пользование, Управлением необоснованно предоставлялась субсидия по обеспечению безопасности МБУ ДО ДЮСШ ст.Северской на объекте – нежилые помещения  расположенные на 1 этаже здания литер «А», расположенные по адресу: ст.Северская, ул.Ленина, 132, находящиеся в безвозмездном пользовании учреждения, в сумме 577 288,84 руб.</w:t>
      </w:r>
      <w:r w:rsidRPr="00E537F6">
        <w:rPr>
          <w:szCs w:val="28"/>
        </w:rPr>
        <w:t>;</w:t>
      </w:r>
    </w:p>
    <w:p w:rsidR="00CB01FA" w:rsidRPr="00E537F6" w:rsidRDefault="00CB01FA" w:rsidP="00E537F6">
      <w:pPr>
        <w:autoSpaceDE w:val="0"/>
        <w:autoSpaceDN w:val="0"/>
        <w:adjustRightInd w:val="0"/>
        <w:ind w:firstLine="567"/>
        <w:jc w:val="both"/>
        <w:rPr>
          <w:szCs w:val="28"/>
        </w:rPr>
      </w:pPr>
      <w:proofErr w:type="gramStart"/>
      <w:r w:rsidRPr="00E537F6">
        <w:rPr>
          <w:szCs w:val="28"/>
        </w:rPr>
        <w:t xml:space="preserve">-  расходы образовательных учреждений Северского района, осуществляемые за счет субвенции, предоставляемой из краевого бюджета в целях финансового обеспечения расходных обязательств муниципальных образований возникших в ходе реализации основных общеобразовательных программ, осуществляемых при выполнении государственных полномочий Краснодарского края, переданных для осуществления органам местного самоуправления, в соответствии с федеральными государственными </w:t>
      </w:r>
      <w:r w:rsidRPr="00E537F6">
        <w:rPr>
          <w:szCs w:val="28"/>
        </w:rPr>
        <w:lastRenderedPageBreak/>
        <w:t xml:space="preserve">образовательными </w:t>
      </w:r>
      <w:hyperlink r:id="rId11" w:history="1">
        <w:r w:rsidRPr="00E537F6">
          <w:rPr>
            <w:rStyle w:val="aff"/>
            <w:color w:val="auto"/>
            <w:szCs w:val="28"/>
          </w:rPr>
          <w:t>стандартами</w:t>
        </w:r>
      </w:hyperlink>
      <w:r w:rsidRPr="00E537F6">
        <w:rPr>
          <w:szCs w:val="28"/>
        </w:rPr>
        <w:t>, должны включать в себя и расходы по обеспечению безопасных условий обучения и</w:t>
      </w:r>
      <w:proofErr w:type="gramEnd"/>
      <w:r w:rsidRPr="00E537F6">
        <w:rPr>
          <w:szCs w:val="28"/>
        </w:rPr>
        <w:t xml:space="preserve"> воспитания, охраны здоровья обучающихся, в том числе по приобретению услуг физической охраны в Учреждениях, однако, указанные расходы в 2022 году производились только за счет средств местного бюджета, на которые из местного бюджета было выделено и потрачено денежных сре</w:t>
      </w:r>
      <w:proofErr w:type="gramStart"/>
      <w:r w:rsidRPr="00E537F6">
        <w:rPr>
          <w:szCs w:val="28"/>
        </w:rPr>
        <w:t>дств в с</w:t>
      </w:r>
      <w:proofErr w:type="gramEnd"/>
      <w:r w:rsidRPr="00E537F6">
        <w:rPr>
          <w:szCs w:val="28"/>
        </w:rPr>
        <w:t xml:space="preserve">умме </w:t>
      </w:r>
      <w:r w:rsidRPr="00E537F6">
        <w:rPr>
          <w:rFonts w:ascii="Times New Roman CYR" w:hAnsi="Times New Roman CYR" w:cs="Times New Roman CYR"/>
          <w:szCs w:val="28"/>
        </w:rPr>
        <w:t>21 473 822,0 руб.</w:t>
      </w:r>
      <w:r w:rsidRPr="00E537F6">
        <w:rPr>
          <w:szCs w:val="28"/>
        </w:rPr>
        <w:t>;</w:t>
      </w:r>
    </w:p>
    <w:p w:rsidR="00CB01FA" w:rsidRPr="00E537F6" w:rsidRDefault="00CB01FA" w:rsidP="00E537F6">
      <w:pPr>
        <w:autoSpaceDE w:val="0"/>
        <w:autoSpaceDN w:val="0"/>
        <w:adjustRightInd w:val="0"/>
        <w:spacing w:line="240" w:lineRule="atLeast"/>
        <w:ind w:firstLine="539"/>
        <w:jc w:val="both"/>
        <w:rPr>
          <w:szCs w:val="28"/>
        </w:rPr>
      </w:pPr>
      <w:r w:rsidRPr="00E537F6">
        <w:rPr>
          <w:szCs w:val="28"/>
        </w:rPr>
        <w:t>- в нарушение п.2 приказа Управления от 29.12.2017 №2003 «О внесении изменений в приказ управления образования администрации муниципального образования Северский район от 09.08.2017 №1072 «Об осуществлении контроля при заключении и исполнении контрактов (договоров)», Учреждениями приобретение работ и услуг, оплата за оказание которых производилась за счет субсидий, предоставленных образовательным учреждениям на обеспечение безопасности, производилось не конкурентным способом;</w:t>
      </w:r>
    </w:p>
    <w:p w:rsidR="00CB01FA" w:rsidRPr="00E537F6" w:rsidRDefault="00CB01FA" w:rsidP="00E537F6">
      <w:pPr>
        <w:ind w:firstLineChars="200" w:firstLine="560"/>
        <w:jc w:val="both"/>
        <w:outlineLvl w:val="0"/>
        <w:rPr>
          <w:szCs w:val="28"/>
        </w:rPr>
      </w:pPr>
      <w:r w:rsidRPr="00E537F6">
        <w:rPr>
          <w:szCs w:val="28"/>
        </w:rPr>
        <w:t xml:space="preserve">- расходы на обеспечение безопасности образовательными учреждениями в сумме </w:t>
      </w:r>
      <w:r w:rsidRPr="00E537F6">
        <w:rPr>
          <w:rFonts w:ascii="Times New Roman CYR" w:hAnsi="Times New Roman CYR" w:cs="Times New Roman CYR"/>
          <w:szCs w:val="28"/>
        </w:rPr>
        <w:t>25 597 879,79 руб.,</w:t>
      </w:r>
      <w:r w:rsidRPr="00E537F6">
        <w:rPr>
          <w:szCs w:val="28"/>
        </w:rPr>
        <w:t xml:space="preserve"> произведены на основании заключенных договоров (муниципальных контрактов) с единственным поставщиком, то есть неконкурентным способом, без проведения конкурсных процедур, что свидетельствует о не эффективном и не экономном расходовании образовательными учреждениями бюджетных средств на указанные цели; </w:t>
      </w:r>
    </w:p>
    <w:p w:rsidR="00CB01FA" w:rsidRPr="00E537F6" w:rsidRDefault="00CB01FA" w:rsidP="00E537F6">
      <w:pPr>
        <w:autoSpaceDE w:val="0"/>
        <w:autoSpaceDN w:val="0"/>
        <w:adjustRightInd w:val="0"/>
        <w:spacing w:line="240" w:lineRule="atLeast"/>
        <w:ind w:firstLine="539"/>
        <w:jc w:val="both"/>
        <w:rPr>
          <w:szCs w:val="28"/>
        </w:rPr>
      </w:pPr>
      <w:r w:rsidRPr="007137B8">
        <w:rPr>
          <w:i/>
          <w:szCs w:val="28"/>
        </w:rPr>
        <w:t>-</w:t>
      </w:r>
      <w:r w:rsidRPr="007137B8">
        <w:rPr>
          <w:rStyle w:val="HTML"/>
          <w:i w:val="0"/>
          <w:szCs w:val="28"/>
        </w:rPr>
        <w:t xml:space="preserve"> Учреждения не воспользовались правом применить конкурентные способы закупки услуг, что могло привести к реальной экономии средств. </w:t>
      </w:r>
      <w:proofErr w:type="gramStart"/>
      <w:r w:rsidRPr="007137B8">
        <w:rPr>
          <w:rStyle w:val="HTML"/>
          <w:i w:val="0"/>
          <w:szCs w:val="28"/>
        </w:rPr>
        <w:t xml:space="preserve">Осуществляя расходование бюджетных средств на закупки неэкономным и неэффективным способом у единственного поставщика, не обеспечив выполнение принципа  конкуренции, установленного ст. 8 </w:t>
      </w:r>
      <w:r w:rsidRPr="007137B8">
        <w:rPr>
          <w:i/>
          <w:szCs w:val="28"/>
        </w:rPr>
        <w:t>Федерального закона от 05.04.2013 №44 –ФЗ</w:t>
      </w:r>
      <w:r w:rsidRPr="007137B8">
        <w:rPr>
          <w:rStyle w:val="HTML"/>
          <w:i w:val="0"/>
          <w:szCs w:val="28"/>
        </w:rPr>
        <w:t>, а также</w:t>
      </w:r>
      <w:r w:rsidRPr="007137B8">
        <w:rPr>
          <w:rStyle w:val="HTML"/>
          <w:szCs w:val="28"/>
        </w:rPr>
        <w:t xml:space="preserve">, </w:t>
      </w:r>
      <w:r w:rsidR="007137B8">
        <w:rPr>
          <w:rStyle w:val="HTML"/>
          <w:i w:val="0"/>
          <w:szCs w:val="28"/>
        </w:rPr>
        <w:t>п</w:t>
      </w:r>
      <w:r w:rsidRPr="007137B8">
        <w:rPr>
          <w:szCs w:val="28"/>
        </w:rPr>
        <w:t>роизведя</w:t>
      </w:r>
      <w:r w:rsidRPr="00E537F6">
        <w:rPr>
          <w:szCs w:val="28"/>
        </w:rPr>
        <w:t xml:space="preserve"> расходования средств субсидий на закупку товаров, работ, услуг не конкурентным способом, Учреждения лишили себя возможности извлечения выгоды в виде экономии бюджетных средств, при том, что в 2022 году образовательные учреждения</w:t>
      </w:r>
      <w:proofErr w:type="gramEnd"/>
      <w:r w:rsidRPr="00E537F6">
        <w:rPr>
          <w:szCs w:val="28"/>
        </w:rPr>
        <w:t xml:space="preserve"> испытывали дефицит средств на обеспечение физической охраны, в связи с чем, направлялась информация Главе муниципального образования Северский район о выделении дополнительного финансирования;</w:t>
      </w:r>
    </w:p>
    <w:p w:rsidR="00CB01FA" w:rsidRPr="00E537F6" w:rsidRDefault="00CB01FA" w:rsidP="00E537F6">
      <w:pPr>
        <w:autoSpaceDE w:val="0"/>
        <w:autoSpaceDN w:val="0"/>
        <w:adjustRightInd w:val="0"/>
        <w:spacing w:line="240" w:lineRule="atLeast"/>
        <w:ind w:firstLine="539"/>
        <w:jc w:val="both"/>
        <w:rPr>
          <w:szCs w:val="28"/>
        </w:rPr>
      </w:pPr>
    </w:p>
    <w:p w:rsidR="00CB01FA" w:rsidRPr="00E537F6" w:rsidRDefault="00CB01FA" w:rsidP="007137B8">
      <w:pPr>
        <w:autoSpaceDE w:val="0"/>
        <w:autoSpaceDN w:val="0"/>
        <w:adjustRightInd w:val="0"/>
        <w:spacing w:line="240" w:lineRule="atLeast"/>
        <w:ind w:firstLine="539"/>
        <w:jc w:val="both"/>
        <w:rPr>
          <w:szCs w:val="28"/>
        </w:rPr>
      </w:pPr>
      <w:r w:rsidRPr="00E537F6">
        <w:rPr>
          <w:szCs w:val="28"/>
        </w:rPr>
        <w:t xml:space="preserve">- Учреждениями неоднократно допускались нарушения договорных обязательств, в части соблюдения сроков оплаты охранных услуг организациям, оказывающим их. </w:t>
      </w:r>
    </w:p>
    <w:p w:rsidR="00CB01FA" w:rsidRPr="00E537F6" w:rsidRDefault="00CB01FA" w:rsidP="00E537F6">
      <w:pPr>
        <w:jc w:val="both"/>
        <w:rPr>
          <w:szCs w:val="28"/>
        </w:rPr>
      </w:pPr>
      <w:r w:rsidRPr="00E537F6">
        <w:rPr>
          <w:szCs w:val="28"/>
        </w:rPr>
        <w:t>Установлено нарушений на общую сумму 25 млн. 979,6 тыс. руб.</w:t>
      </w:r>
    </w:p>
    <w:p w:rsidR="00CB01FA" w:rsidRPr="00E537F6" w:rsidRDefault="00CB01FA" w:rsidP="00E537F6">
      <w:pPr>
        <w:jc w:val="both"/>
        <w:rPr>
          <w:szCs w:val="28"/>
        </w:rPr>
      </w:pPr>
      <w:r w:rsidRPr="00E537F6">
        <w:rPr>
          <w:szCs w:val="28"/>
        </w:rPr>
        <w:t>(44-ФЗ)</w:t>
      </w:r>
    </w:p>
    <w:p w:rsidR="00CB01FA" w:rsidRPr="007137B8" w:rsidRDefault="00CB01FA" w:rsidP="007137B8">
      <w:pPr>
        <w:ind w:firstLine="708"/>
        <w:jc w:val="both"/>
        <w:rPr>
          <w:szCs w:val="28"/>
        </w:rPr>
      </w:pPr>
      <w:r w:rsidRPr="007137B8">
        <w:rPr>
          <w:szCs w:val="28"/>
        </w:rPr>
        <w:t>Заключение по результатам экспертно-аналитического мероприятия</w:t>
      </w:r>
      <w:r w:rsidRPr="007137B8">
        <w:rPr>
          <w:b/>
          <w:szCs w:val="28"/>
        </w:rPr>
        <w:t xml:space="preserve"> </w:t>
      </w:r>
      <w:r w:rsidRPr="007137B8">
        <w:rPr>
          <w:szCs w:val="28"/>
        </w:rPr>
        <w:t xml:space="preserve">"Анализ, оценка результатов и достижения целей закупок, проведенных  муниципальным бюджетным дошкольным образовательным  учреждением детский сад комбинированного вида № 39 </w:t>
      </w:r>
      <w:proofErr w:type="spellStart"/>
      <w:r w:rsidRPr="007137B8">
        <w:rPr>
          <w:szCs w:val="28"/>
        </w:rPr>
        <w:t>пгт</w:t>
      </w:r>
      <w:proofErr w:type="spellEnd"/>
      <w:r w:rsidRPr="007137B8">
        <w:rPr>
          <w:szCs w:val="28"/>
        </w:rPr>
        <w:t>. Ильского муниципального образования Северский район на капитальный ремонт кровли здания и капитальный ремонт  благоустройства территории   в 2022 году»</w:t>
      </w:r>
      <w:proofErr w:type="gramStart"/>
      <w:r w:rsidRPr="007137B8">
        <w:rPr>
          <w:szCs w:val="28"/>
        </w:rPr>
        <w:t xml:space="preserve"> .</w:t>
      </w:r>
      <w:proofErr w:type="gramEnd"/>
    </w:p>
    <w:p w:rsidR="00CB01FA" w:rsidRPr="007137B8" w:rsidRDefault="00CB01FA" w:rsidP="007137B8">
      <w:pPr>
        <w:ind w:firstLine="708"/>
        <w:jc w:val="both"/>
        <w:rPr>
          <w:szCs w:val="28"/>
        </w:rPr>
      </w:pPr>
      <w:r w:rsidRPr="007137B8">
        <w:rPr>
          <w:szCs w:val="28"/>
        </w:rPr>
        <w:t xml:space="preserve">В рамках мероприятия   рассмотрен объем закупок   в общей   сумме  10913688,74 руб.,  осуществленных  в целях проведения    капитального  </w:t>
      </w:r>
      <w:r w:rsidRPr="007137B8">
        <w:rPr>
          <w:szCs w:val="28"/>
        </w:rPr>
        <w:lastRenderedPageBreak/>
        <w:t xml:space="preserve">ремонта кровли задания    и благоустройства   территории  МБДОУ ДС КВ №39. </w:t>
      </w:r>
    </w:p>
    <w:p w:rsidR="00CB01FA" w:rsidRPr="007137B8" w:rsidRDefault="00CB01FA" w:rsidP="007137B8">
      <w:pPr>
        <w:autoSpaceDE w:val="0"/>
        <w:autoSpaceDN w:val="0"/>
        <w:adjustRightInd w:val="0"/>
        <w:ind w:left="142" w:firstLine="563"/>
        <w:jc w:val="both"/>
        <w:rPr>
          <w:szCs w:val="28"/>
        </w:rPr>
      </w:pPr>
      <w:r w:rsidRPr="007137B8">
        <w:rPr>
          <w:szCs w:val="28"/>
        </w:rPr>
        <w:t>1.В</w:t>
      </w:r>
      <w:r w:rsidRPr="007137B8">
        <w:rPr>
          <w:b/>
          <w:szCs w:val="28"/>
        </w:rPr>
        <w:t xml:space="preserve"> </w:t>
      </w:r>
      <w:r w:rsidRPr="007137B8">
        <w:rPr>
          <w:szCs w:val="28"/>
        </w:rPr>
        <w:t xml:space="preserve">нарушение    требований  </w:t>
      </w:r>
      <w:proofErr w:type="gramStart"/>
      <w:r w:rsidRPr="007137B8">
        <w:rPr>
          <w:szCs w:val="28"/>
        </w:rPr>
        <w:t>ч</w:t>
      </w:r>
      <w:proofErr w:type="gramEnd"/>
      <w:r w:rsidRPr="007137B8">
        <w:rPr>
          <w:szCs w:val="28"/>
        </w:rPr>
        <w:t>.7 и п.2 ч.8 ст.16 Закона № 44-ФЗ Учреждением     в плане- графике  запланированы   объемы финансового обеспечения  закупок, связанных с проведением капитальных ремонтов   в отсутствии   утвержденных   объемов  финансирования (объемов прав)  на проведение  таких закупок, в том числе:</w:t>
      </w:r>
    </w:p>
    <w:p w:rsidR="00CB01FA" w:rsidRPr="007137B8" w:rsidRDefault="00CB01FA" w:rsidP="007137B8">
      <w:pPr>
        <w:autoSpaceDE w:val="0"/>
        <w:autoSpaceDN w:val="0"/>
        <w:adjustRightInd w:val="0"/>
        <w:ind w:left="142" w:firstLine="563"/>
        <w:jc w:val="both"/>
        <w:rPr>
          <w:szCs w:val="28"/>
        </w:rPr>
      </w:pPr>
      <w:r w:rsidRPr="007137B8">
        <w:rPr>
          <w:szCs w:val="28"/>
        </w:rPr>
        <w:t>-с 18.04.2022 по 21.04.2022г в сумме 7080000,76 руб.;</w:t>
      </w:r>
    </w:p>
    <w:p w:rsidR="00CB01FA" w:rsidRPr="007137B8" w:rsidRDefault="00CB01FA" w:rsidP="007137B8">
      <w:pPr>
        <w:autoSpaceDE w:val="0"/>
        <w:autoSpaceDN w:val="0"/>
        <w:adjustRightInd w:val="0"/>
        <w:ind w:left="142" w:firstLine="563"/>
        <w:jc w:val="both"/>
        <w:rPr>
          <w:szCs w:val="28"/>
        </w:rPr>
      </w:pPr>
      <w:r w:rsidRPr="007137B8">
        <w:rPr>
          <w:szCs w:val="28"/>
        </w:rPr>
        <w:t>- с 23.05.2022 по 03.06.2022 в сумме 580000,0 руб.;</w:t>
      </w:r>
    </w:p>
    <w:p w:rsidR="00CB01FA" w:rsidRPr="007137B8" w:rsidRDefault="00CB01FA" w:rsidP="007137B8">
      <w:pPr>
        <w:autoSpaceDE w:val="0"/>
        <w:autoSpaceDN w:val="0"/>
        <w:adjustRightInd w:val="0"/>
        <w:ind w:left="142" w:firstLine="563"/>
        <w:jc w:val="both"/>
        <w:rPr>
          <w:szCs w:val="28"/>
        </w:rPr>
      </w:pPr>
      <w:r w:rsidRPr="007137B8">
        <w:rPr>
          <w:szCs w:val="28"/>
        </w:rPr>
        <w:t>- с 11.10.2022 по  20.10.2022 в сумме 490416,04 руб.;</w:t>
      </w:r>
    </w:p>
    <w:p w:rsidR="00CB01FA" w:rsidRPr="007137B8" w:rsidRDefault="00CB01FA" w:rsidP="007137B8">
      <w:pPr>
        <w:autoSpaceDE w:val="0"/>
        <w:autoSpaceDN w:val="0"/>
        <w:adjustRightInd w:val="0"/>
        <w:ind w:left="142" w:firstLine="563"/>
        <w:jc w:val="both"/>
        <w:rPr>
          <w:szCs w:val="28"/>
        </w:rPr>
      </w:pPr>
      <w:r w:rsidRPr="007137B8">
        <w:rPr>
          <w:szCs w:val="28"/>
        </w:rPr>
        <w:t>-с 20.10.2022 по 25.10.2022 в сумме 183638,02 руб.;</w:t>
      </w:r>
    </w:p>
    <w:p w:rsidR="00CB01FA" w:rsidRPr="007137B8" w:rsidRDefault="00CB01FA" w:rsidP="007137B8">
      <w:pPr>
        <w:autoSpaceDE w:val="0"/>
        <w:autoSpaceDN w:val="0"/>
        <w:adjustRightInd w:val="0"/>
        <w:ind w:left="142" w:firstLine="563"/>
        <w:jc w:val="both"/>
        <w:rPr>
          <w:szCs w:val="28"/>
        </w:rPr>
      </w:pPr>
      <w:r w:rsidRPr="007137B8">
        <w:rPr>
          <w:szCs w:val="28"/>
        </w:rPr>
        <w:t>- с 25.10.2022 по 07.12.22 в сумме 735210,38 руб.;</w:t>
      </w:r>
    </w:p>
    <w:p w:rsidR="00CB01FA" w:rsidRPr="007137B8" w:rsidRDefault="00CB01FA" w:rsidP="00875549">
      <w:pPr>
        <w:autoSpaceDE w:val="0"/>
        <w:autoSpaceDN w:val="0"/>
        <w:adjustRightInd w:val="0"/>
        <w:ind w:left="142" w:firstLine="563"/>
        <w:jc w:val="both"/>
        <w:rPr>
          <w:b/>
          <w:szCs w:val="28"/>
        </w:rPr>
      </w:pPr>
      <w:r w:rsidRPr="007137B8">
        <w:rPr>
          <w:szCs w:val="28"/>
        </w:rPr>
        <w:t>-с 20.12.2022 по 30.12.2022 в сумме 2632,61 руб.</w:t>
      </w:r>
      <w:r w:rsidRPr="007137B8">
        <w:rPr>
          <w:b/>
          <w:szCs w:val="28"/>
        </w:rPr>
        <w:t xml:space="preserve"> </w:t>
      </w:r>
    </w:p>
    <w:p w:rsidR="00CB01FA" w:rsidRPr="00875549" w:rsidRDefault="00CB01FA" w:rsidP="00875549">
      <w:pPr>
        <w:autoSpaceDE w:val="0"/>
        <w:autoSpaceDN w:val="0"/>
        <w:adjustRightInd w:val="0"/>
        <w:ind w:left="142" w:firstLine="563"/>
        <w:jc w:val="both"/>
        <w:rPr>
          <w:szCs w:val="28"/>
        </w:rPr>
      </w:pPr>
      <w:r w:rsidRPr="007137B8">
        <w:rPr>
          <w:szCs w:val="28"/>
        </w:rPr>
        <w:t>2. В</w:t>
      </w:r>
      <w:r w:rsidRPr="007137B8">
        <w:rPr>
          <w:b/>
          <w:szCs w:val="28"/>
        </w:rPr>
        <w:t xml:space="preserve"> </w:t>
      </w:r>
      <w:r w:rsidRPr="007137B8">
        <w:rPr>
          <w:szCs w:val="28"/>
        </w:rPr>
        <w:t xml:space="preserve">нарушение  требований   </w:t>
      </w:r>
      <w:proofErr w:type="gramStart"/>
      <w:r w:rsidRPr="007137B8">
        <w:rPr>
          <w:szCs w:val="28"/>
        </w:rPr>
        <w:t>ч</w:t>
      </w:r>
      <w:proofErr w:type="gramEnd"/>
      <w:r w:rsidRPr="007137B8">
        <w:rPr>
          <w:szCs w:val="28"/>
        </w:rPr>
        <w:t>.1 ст. 16   Закона №44-ФЗ  Учреждением заключены договора  на разработку ПСД   на общую сумму  220000,0 руб.,  при отсутствии   информации о них в   плане-графике.</w:t>
      </w:r>
      <w:r w:rsidRPr="007137B8">
        <w:rPr>
          <w:b/>
          <w:szCs w:val="28"/>
        </w:rPr>
        <w:t xml:space="preserve">  </w:t>
      </w:r>
    </w:p>
    <w:p w:rsidR="00CB01FA" w:rsidRPr="007137B8" w:rsidRDefault="00CB01FA" w:rsidP="00875549">
      <w:pPr>
        <w:autoSpaceDE w:val="0"/>
        <w:autoSpaceDN w:val="0"/>
        <w:adjustRightInd w:val="0"/>
        <w:ind w:firstLine="708"/>
        <w:jc w:val="both"/>
        <w:rPr>
          <w:szCs w:val="28"/>
        </w:rPr>
      </w:pPr>
      <w:r w:rsidRPr="007137B8">
        <w:rPr>
          <w:szCs w:val="28"/>
        </w:rPr>
        <w:t>3.В</w:t>
      </w:r>
      <w:r w:rsidRPr="007137B8">
        <w:rPr>
          <w:b/>
          <w:szCs w:val="28"/>
        </w:rPr>
        <w:t xml:space="preserve"> </w:t>
      </w:r>
      <w:r w:rsidRPr="007137B8">
        <w:rPr>
          <w:szCs w:val="28"/>
        </w:rPr>
        <w:t xml:space="preserve">нарушение  п.3.1  контракта   и  в соответствии   с п.5.7 контракта  по капитальному ремонту   благоустройства  территории  Подрядчиком   нарушены    сроки    выполнения   работ  по контракту  на  42 дня. </w:t>
      </w:r>
    </w:p>
    <w:p w:rsidR="00CB01FA" w:rsidRPr="007137B8" w:rsidRDefault="00CB01FA" w:rsidP="00875549">
      <w:pPr>
        <w:autoSpaceDE w:val="0"/>
        <w:autoSpaceDN w:val="0"/>
        <w:adjustRightInd w:val="0"/>
        <w:ind w:firstLine="708"/>
        <w:jc w:val="both"/>
        <w:rPr>
          <w:szCs w:val="28"/>
        </w:rPr>
      </w:pPr>
      <w:r w:rsidRPr="007137B8">
        <w:rPr>
          <w:szCs w:val="28"/>
        </w:rPr>
        <w:t xml:space="preserve">4. Контракт   по капитальному ремонту  благоустройства   </w:t>
      </w:r>
      <w:proofErr w:type="gramStart"/>
      <w:r w:rsidRPr="007137B8">
        <w:rPr>
          <w:szCs w:val="28"/>
        </w:rPr>
        <w:t>был</w:t>
      </w:r>
      <w:proofErr w:type="gramEnd"/>
      <w:r w:rsidRPr="007137B8">
        <w:rPr>
          <w:szCs w:val="28"/>
        </w:rPr>
        <w:t xml:space="preserve"> расторгнут на сумму 664376,53 руб.  по причине   неправильного замера  (проектировщиком   и комиссией    по составлению дефектного акта) площадей и объемов  работ для составления   проектно-сметной документации, погрешности   по отдельным позициям,   которой    составляли   от 1.1% до 54%. </w:t>
      </w:r>
      <w:r w:rsidR="00875549">
        <w:rPr>
          <w:szCs w:val="28"/>
        </w:rPr>
        <w:t xml:space="preserve"> </w:t>
      </w:r>
      <w:r w:rsidRPr="007137B8">
        <w:rPr>
          <w:szCs w:val="28"/>
        </w:rPr>
        <w:t xml:space="preserve"> </w:t>
      </w:r>
    </w:p>
    <w:p w:rsidR="00CB01FA" w:rsidRPr="007137B8" w:rsidRDefault="00CB01FA" w:rsidP="00875549">
      <w:pPr>
        <w:autoSpaceDE w:val="0"/>
        <w:autoSpaceDN w:val="0"/>
        <w:adjustRightInd w:val="0"/>
        <w:ind w:firstLine="708"/>
        <w:jc w:val="both"/>
        <w:rPr>
          <w:szCs w:val="28"/>
        </w:rPr>
      </w:pPr>
      <w:r w:rsidRPr="007137B8">
        <w:rPr>
          <w:szCs w:val="28"/>
        </w:rPr>
        <w:t xml:space="preserve">5.  В нарушение    требований   п.7.7 контракта   по капитальному ремонту благоустройства  территории   Заказчиком не предъявлены Подрядчику требования     по уплате   пени   за нарушение сроков, установленных графиком выполнения  работ на общую сумму 13203,37 руб.  </w:t>
      </w:r>
    </w:p>
    <w:p w:rsidR="00CB01FA" w:rsidRPr="007137B8" w:rsidRDefault="00CB01FA" w:rsidP="007137B8">
      <w:pPr>
        <w:ind w:firstLine="720"/>
        <w:jc w:val="both"/>
        <w:rPr>
          <w:szCs w:val="28"/>
        </w:rPr>
      </w:pPr>
      <w:r w:rsidRPr="007137B8">
        <w:rPr>
          <w:szCs w:val="28"/>
        </w:rPr>
        <w:t>6.  При заключении   контракта   на капитальный ремонт   кровли   нарушены требования   ст. 432 Гражданского кодекса РФ  и не определены  существенные   условия контракта, в том числе:</w:t>
      </w:r>
    </w:p>
    <w:p w:rsidR="00CB01FA" w:rsidRPr="007137B8" w:rsidRDefault="00CB01FA" w:rsidP="007137B8">
      <w:pPr>
        <w:ind w:firstLine="720"/>
        <w:jc w:val="both"/>
        <w:rPr>
          <w:szCs w:val="28"/>
        </w:rPr>
      </w:pPr>
      <w:r w:rsidRPr="007137B8">
        <w:rPr>
          <w:szCs w:val="28"/>
        </w:rPr>
        <w:t xml:space="preserve">-  отсутствуют   приложения   №№-3-5 (график выполнения работ, смета контракта,  расчет индивидуального  коэффициента),  </w:t>
      </w:r>
      <w:proofErr w:type="gramStart"/>
      <w:r w:rsidRPr="007137B8">
        <w:rPr>
          <w:szCs w:val="28"/>
        </w:rPr>
        <w:t>ссылка</w:t>
      </w:r>
      <w:proofErr w:type="gramEnd"/>
      <w:r w:rsidRPr="007137B8">
        <w:rPr>
          <w:szCs w:val="28"/>
        </w:rPr>
        <w:t xml:space="preserve">   на которую  идет по тексту контракта;</w:t>
      </w:r>
    </w:p>
    <w:p w:rsidR="00CB01FA" w:rsidRPr="007137B8" w:rsidRDefault="00CB01FA" w:rsidP="007137B8">
      <w:pPr>
        <w:ind w:firstLine="720"/>
        <w:jc w:val="both"/>
        <w:rPr>
          <w:szCs w:val="28"/>
        </w:rPr>
      </w:pPr>
      <w:r w:rsidRPr="007137B8">
        <w:rPr>
          <w:szCs w:val="28"/>
        </w:rPr>
        <w:t xml:space="preserve">  -    стоимость работ,   определенная         сводным сметным расчетом (без НДС)  и  локальным  сметным расчетом     на 280346,8  руб. (2476274,0- 2195927,2)    выше,  чем    определенная   разделом   2    цена контракта;</w:t>
      </w:r>
      <w:r w:rsidRPr="007137B8">
        <w:rPr>
          <w:b/>
          <w:szCs w:val="28"/>
        </w:rPr>
        <w:t xml:space="preserve">  </w:t>
      </w:r>
      <w:r w:rsidRPr="007137B8">
        <w:rPr>
          <w:b/>
          <w:szCs w:val="28"/>
        </w:rPr>
        <w:tab/>
      </w:r>
      <w:r w:rsidRPr="007137B8">
        <w:rPr>
          <w:szCs w:val="28"/>
        </w:rPr>
        <w:t xml:space="preserve"> </w:t>
      </w:r>
    </w:p>
    <w:p w:rsidR="00CB01FA" w:rsidRPr="007137B8" w:rsidRDefault="00CB01FA" w:rsidP="007137B8">
      <w:pPr>
        <w:autoSpaceDE w:val="0"/>
        <w:autoSpaceDN w:val="0"/>
        <w:adjustRightInd w:val="0"/>
        <w:ind w:firstLine="708"/>
        <w:jc w:val="both"/>
        <w:rPr>
          <w:szCs w:val="28"/>
        </w:rPr>
      </w:pPr>
      <w:proofErr w:type="gramStart"/>
      <w:r w:rsidRPr="007137B8">
        <w:rPr>
          <w:szCs w:val="28"/>
        </w:rPr>
        <w:t>-   при внесении   изменений в условия контракта  дополнительными соглашениями  №1 от 29.09.2022г. и №2 от 20.12.2022  не обеспечено  соответствие    показателей по стоимости выполняемых работ,  так   с учетом   применения утвержденного (</w:t>
      </w:r>
      <w:proofErr w:type="spellStart"/>
      <w:r w:rsidRPr="007137B8">
        <w:rPr>
          <w:szCs w:val="28"/>
        </w:rPr>
        <w:t>допсоглашением</w:t>
      </w:r>
      <w:proofErr w:type="spellEnd"/>
      <w:r w:rsidRPr="007137B8">
        <w:rPr>
          <w:szCs w:val="28"/>
        </w:rPr>
        <w:t xml:space="preserve"> №1)  индивидуального договорного коэффициента  в  размере 0,74    стоимость работ    составит    1832442,76 руб.,  что на 363484,44 руб.   менее чем определено    твердой договорной ценой контракта, а с учетом  утвержденного  (</w:t>
      </w:r>
      <w:proofErr w:type="spellStart"/>
      <w:r w:rsidRPr="007137B8">
        <w:rPr>
          <w:szCs w:val="28"/>
        </w:rPr>
        <w:t>допсоглашением</w:t>
      </w:r>
      <w:proofErr w:type="spellEnd"/>
      <w:r w:rsidRPr="007137B8">
        <w:rPr>
          <w:szCs w:val="28"/>
        </w:rPr>
        <w:t xml:space="preserve">  </w:t>
      </w:r>
      <w:r w:rsidRPr="007137B8">
        <w:rPr>
          <w:szCs w:val="28"/>
        </w:rPr>
        <w:lastRenderedPageBreak/>
        <w:t>№2) коэффициента</w:t>
      </w:r>
      <w:proofErr w:type="gramEnd"/>
      <w:r w:rsidRPr="007137B8">
        <w:rPr>
          <w:szCs w:val="28"/>
        </w:rPr>
        <w:t xml:space="preserve"> в размере 0,81 стоимость    работ составит   меньше на 208929,41 руб., чем определено   твердой договорной ценой контракта. </w:t>
      </w:r>
    </w:p>
    <w:p w:rsidR="00CB01FA" w:rsidRPr="007137B8" w:rsidRDefault="00CB01FA" w:rsidP="007137B8">
      <w:pPr>
        <w:ind w:firstLine="720"/>
        <w:jc w:val="both"/>
        <w:rPr>
          <w:szCs w:val="28"/>
        </w:rPr>
      </w:pPr>
      <w:r w:rsidRPr="007137B8">
        <w:rPr>
          <w:szCs w:val="28"/>
        </w:rPr>
        <w:t xml:space="preserve">7. В </w:t>
      </w:r>
      <w:r w:rsidRPr="007137B8">
        <w:rPr>
          <w:b/>
          <w:szCs w:val="28"/>
        </w:rPr>
        <w:t xml:space="preserve"> </w:t>
      </w:r>
      <w:r w:rsidRPr="007137B8">
        <w:rPr>
          <w:szCs w:val="28"/>
        </w:rPr>
        <w:t xml:space="preserve">нарушение   требований   ст. 95 Закона №44-ФЗ и п.2.3.2  контракта   на капитальный ремонт кровли     дополнительным   соглашением  №2 от 20.12.2022г   продлены  сроки выполнения работ  на 39 календарных дней до 20.12.2022 года.  </w:t>
      </w:r>
    </w:p>
    <w:p w:rsidR="00CB01FA" w:rsidRPr="007137B8" w:rsidRDefault="00CB01FA" w:rsidP="007137B8">
      <w:pPr>
        <w:autoSpaceDE w:val="0"/>
        <w:autoSpaceDN w:val="0"/>
        <w:adjustRightInd w:val="0"/>
        <w:ind w:firstLine="708"/>
        <w:jc w:val="both"/>
        <w:rPr>
          <w:szCs w:val="28"/>
        </w:rPr>
      </w:pPr>
      <w:r w:rsidRPr="007137B8">
        <w:rPr>
          <w:szCs w:val="28"/>
        </w:rPr>
        <w:t>8.</w:t>
      </w:r>
      <w:r w:rsidRPr="007137B8">
        <w:rPr>
          <w:b/>
          <w:szCs w:val="28"/>
        </w:rPr>
        <w:t xml:space="preserve">   </w:t>
      </w:r>
      <w:r w:rsidRPr="007137B8">
        <w:rPr>
          <w:szCs w:val="28"/>
        </w:rPr>
        <w:t>Исходя  из  условий контракта по капитальному ремонту кровли, определенных разделом    5,   Подрядчиком   нарушены сроки  выполнения работ на 6 дней.</w:t>
      </w:r>
    </w:p>
    <w:p w:rsidR="00CB01FA" w:rsidRPr="007137B8" w:rsidRDefault="00CB01FA" w:rsidP="007137B8">
      <w:pPr>
        <w:autoSpaceDE w:val="0"/>
        <w:autoSpaceDN w:val="0"/>
        <w:adjustRightInd w:val="0"/>
        <w:ind w:firstLine="708"/>
        <w:jc w:val="both"/>
        <w:rPr>
          <w:szCs w:val="28"/>
        </w:rPr>
      </w:pPr>
      <w:r w:rsidRPr="007137B8">
        <w:rPr>
          <w:szCs w:val="28"/>
        </w:rPr>
        <w:t xml:space="preserve">9.  В нарушение    требований   п.7.7 контракта   по капитальному ремонту кровли   Подрядчику не предъявлены требования     по уплате   пени   за нарушение сроков  выполнения  работ на общую сумму 3612,33 руб.  </w:t>
      </w:r>
      <w:r w:rsidR="007137B8">
        <w:rPr>
          <w:szCs w:val="28"/>
        </w:rPr>
        <w:t>Направлены предложения, в</w:t>
      </w:r>
      <w:r w:rsidRPr="007137B8">
        <w:rPr>
          <w:szCs w:val="28"/>
        </w:rPr>
        <w:t xml:space="preserve"> соответствии  с требованиями п. 7.6  заключенных контрактов   обеспечить  предъявление   Подрядчикам требований    и оплату   ими   пени  за  нарушение сроков выполнения  работ.</w:t>
      </w:r>
    </w:p>
    <w:p w:rsidR="009510CB" w:rsidRPr="007137B8" w:rsidRDefault="00CB01FA" w:rsidP="007137B8">
      <w:pPr>
        <w:jc w:val="both"/>
        <w:rPr>
          <w:szCs w:val="28"/>
        </w:rPr>
      </w:pPr>
      <w:r w:rsidRPr="007137B8">
        <w:rPr>
          <w:szCs w:val="28"/>
        </w:rPr>
        <w:t>Установлено нарушений в сумме  10161,5 тыс. руб.</w:t>
      </w:r>
    </w:p>
    <w:p w:rsidR="007137B8" w:rsidRDefault="007137B8" w:rsidP="007137B8">
      <w:pPr>
        <w:autoSpaceDE w:val="0"/>
        <w:autoSpaceDN w:val="0"/>
        <w:adjustRightInd w:val="0"/>
        <w:ind w:firstLine="720"/>
        <w:jc w:val="both"/>
      </w:pPr>
      <w:r w:rsidRPr="007137B8">
        <w:rPr>
          <w:bCs/>
        </w:rPr>
        <w:t>Заключение</w:t>
      </w:r>
      <w:r>
        <w:rPr>
          <w:bCs/>
        </w:rPr>
        <w:t xml:space="preserve"> </w:t>
      </w:r>
      <w:r w:rsidR="008907A0" w:rsidRPr="007137B8">
        <w:rPr>
          <w:bCs/>
        </w:rPr>
        <w:t>по результатам экспертно-аналитического мероприятия "Анализ, оценка результатов и достижения целей закупок, проведенных  муниципальным бюджетным дошкольным образовательным  учреждением</w:t>
      </w:r>
      <w:r w:rsidR="008907A0" w:rsidRPr="007137B8">
        <w:rPr>
          <w:szCs w:val="28"/>
        </w:rPr>
        <w:t xml:space="preserve"> </w:t>
      </w:r>
      <w:r w:rsidR="008907A0" w:rsidRPr="007137B8">
        <w:t>Центр развития ребенка - детский сад  ст. Северская муниципального образования Северский район   в 2022 году»</w:t>
      </w:r>
      <w:proofErr w:type="gramStart"/>
      <w:r w:rsidR="008907A0" w:rsidRPr="007137B8">
        <w:t xml:space="preserve"> .</w:t>
      </w:r>
      <w:proofErr w:type="gramEnd"/>
    </w:p>
    <w:p w:rsidR="006D6FF3" w:rsidRDefault="006D6FF3" w:rsidP="007137B8">
      <w:pPr>
        <w:autoSpaceDE w:val="0"/>
        <w:autoSpaceDN w:val="0"/>
        <w:adjustRightInd w:val="0"/>
        <w:ind w:firstLine="720"/>
        <w:jc w:val="both"/>
      </w:pPr>
      <w:r>
        <w:t>При выборочной проверке   установлены нарушения и недостатки  на общую сумму 6185250,31 руб.</w:t>
      </w:r>
      <w:proofErr w:type="gramStart"/>
      <w:r>
        <w:t xml:space="preserve"> </w:t>
      </w:r>
      <w:r w:rsidR="00D369BD">
        <w:t>:</w:t>
      </w:r>
      <w:proofErr w:type="gramEnd"/>
    </w:p>
    <w:p w:rsidR="006D6FF3" w:rsidRDefault="006D6FF3" w:rsidP="006D6FF3">
      <w:pPr>
        <w:autoSpaceDE w:val="0"/>
        <w:autoSpaceDN w:val="0"/>
        <w:adjustRightInd w:val="0"/>
        <w:ind w:firstLine="142"/>
        <w:jc w:val="both"/>
      </w:pPr>
      <w:proofErr w:type="gramStart"/>
      <w:r>
        <w:t xml:space="preserve">1.В нарушение    требований, установленных   ст.16 Закона № 44-ФЗ,  </w:t>
      </w:r>
      <w:r w:rsidR="007137B8">
        <w:t xml:space="preserve"> </w:t>
      </w:r>
      <w:r>
        <w:t>№186  от 31.08.2018  показатели,  установленные  в плане-графике   на закупку  товаров, работ и услуг  (в части объема  финансового обеспечения закупок на 2022 год) не   соответствуют показателям,   утвержденным   в Плане ФХД  в части планируемых   расходов   на проведение  таких закупок  и на 30.12.2022  сумма  расхождения   составила 4090337,78 руб.</w:t>
      </w:r>
      <w:proofErr w:type="gramEnd"/>
    </w:p>
    <w:p w:rsidR="006D6FF3" w:rsidRDefault="006D6FF3" w:rsidP="006D6FF3">
      <w:pPr>
        <w:autoSpaceDE w:val="0"/>
        <w:autoSpaceDN w:val="0"/>
        <w:adjustRightInd w:val="0"/>
        <w:ind w:firstLine="142"/>
        <w:jc w:val="both"/>
      </w:pPr>
      <w:r>
        <w:t>2.</w:t>
      </w:r>
      <w:r>
        <w:rPr>
          <w:b/>
        </w:rPr>
        <w:t xml:space="preserve">  </w:t>
      </w:r>
      <w:r>
        <w:t>В нарушение  требований п.1  ст. 16  Закона № 44-ФЗ (закупки, не предусмотренные  планами – графиками  не могут быть осуществлены) Учреждением в 2022 году заключены  договора   и контракты  на осуществление закупок  товаров, работ, услуг на общую сумму  1825377,99 руб.,   информация о которых отсутствовала в плане-графике на 2022 год.</w:t>
      </w:r>
    </w:p>
    <w:p w:rsidR="006D6FF3" w:rsidRDefault="006D6FF3" w:rsidP="006D6FF3">
      <w:pPr>
        <w:autoSpaceDE w:val="0"/>
        <w:autoSpaceDN w:val="0"/>
        <w:adjustRightInd w:val="0"/>
        <w:ind w:firstLine="142"/>
        <w:jc w:val="both"/>
      </w:pPr>
      <w:r>
        <w:t xml:space="preserve">3. </w:t>
      </w:r>
      <w:proofErr w:type="gramStart"/>
      <w:r>
        <w:t xml:space="preserve">Необоснованно  расторгнуты  контракты № 885/2022  и № 886/2022 от 15.10.2021г., заключенные   на аукционе (на поставку молочной и кисломолочной  продукции) и заключены   прямые (без применения конкурентных процедур) договора № ЦРР/2 от 21.03.2022 и № ЦРР/3 от 01.06.2022,  по  завышенным  ценам, что повлекло неэффективное расходование выделенных   Учреждению средств  на общую сумму 70895,93 руб.  </w:t>
      </w:r>
      <w:proofErr w:type="gramEnd"/>
    </w:p>
    <w:p w:rsidR="006D6FF3" w:rsidRDefault="006D6FF3" w:rsidP="006D6FF3">
      <w:pPr>
        <w:autoSpaceDE w:val="0"/>
        <w:autoSpaceDN w:val="0"/>
        <w:adjustRightInd w:val="0"/>
        <w:ind w:firstLine="142"/>
        <w:jc w:val="both"/>
        <w:rPr>
          <w:b/>
        </w:rPr>
      </w:pPr>
      <w:r>
        <w:t xml:space="preserve">4.   Учреждением   не    использована   возможность заключения   контракта  на поставку  мяса говядины с помощью   конкурентных   процедур в объеме,  необходимом  для  полного обеспечения   потребностей  учреждения  </w:t>
      </w:r>
      <w:proofErr w:type="gramStart"/>
      <w:r>
        <w:t xml:space="preserve">( </w:t>
      </w:r>
      <w:proofErr w:type="gramEnd"/>
      <w:r>
        <w:t xml:space="preserve">с учетом подсчета   потребности  по  циклическому меню),    что повлекло  </w:t>
      </w:r>
      <w:r>
        <w:lastRenderedPageBreak/>
        <w:t xml:space="preserve">неэффективное   расходование     выделенных  Учреждению средств  на общую сумму 4687,42 руб. </w:t>
      </w:r>
    </w:p>
    <w:p w:rsidR="006D6FF3" w:rsidRDefault="006D6FF3" w:rsidP="006D6FF3">
      <w:pPr>
        <w:autoSpaceDE w:val="0"/>
        <w:autoSpaceDN w:val="0"/>
        <w:adjustRightInd w:val="0"/>
        <w:ind w:firstLine="142"/>
        <w:jc w:val="both"/>
      </w:pPr>
      <w:r>
        <w:t xml:space="preserve">5. </w:t>
      </w:r>
      <w:proofErr w:type="gramStart"/>
      <w:r>
        <w:t xml:space="preserve">В нарушение   условий,  заключенных  контрактов  на поставку  тепловой энергии  № 27/СЕВ-2022/Г  от 24.01.22(ООО ЦУП ЖКХ)  и № 27/СЕВ-2022/А от 10.11.2022 (ООО АСУ Сервис) Учреждением  подписаны  акты о  поставке </w:t>
      </w:r>
      <w:proofErr w:type="spellStart"/>
      <w:r>
        <w:t>теплоэнергии</w:t>
      </w:r>
      <w:proofErr w:type="spellEnd"/>
      <w:r>
        <w:t xml:space="preserve"> в объемах, которые не соответствуют  показаниям приборов учета  и больше на 7,079 Гкал., не предприняты  меры по уточнению  показателей объемов полученной тепловой энергии и в полном объеме произведена</w:t>
      </w:r>
      <w:proofErr w:type="gramEnd"/>
      <w:r>
        <w:t xml:space="preserve"> оплата  в соответствии   с актами и счетами, предъявленными   теплоснабжающими  организациями, что,   исходя из представленных Учреждением документов,  повлекло  переплату    в общей сумме 57919,95 руб. </w:t>
      </w:r>
    </w:p>
    <w:p w:rsidR="006D6FF3" w:rsidRDefault="006D6FF3" w:rsidP="00D369BD">
      <w:pPr>
        <w:autoSpaceDE w:val="0"/>
        <w:autoSpaceDN w:val="0"/>
        <w:adjustRightInd w:val="0"/>
        <w:jc w:val="both"/>
      </w:pPr>
      <w:r>
        <w:t xml:space="preserve">6. В нарушение  требований, установленных ст. 33 Закона №44-ФЗ   при заключении  договора  на поставку  ноутбука и акустической системы  у ИП Бирюкова Д.В (№ 453 от 26.12.2023г.) Учреждением  не определены  ни технические  характеристики,  ни модели   закупаемой техники. </w:t>
      </w:r>
      <w:proofErr w:type="gramStart"/>
      <w:r>
        <w:t xml:space="preserve">При определении  начальной максимальной цены контракта  в нарушение  требований  Методических рекомендаций по  применению методов определения начальной максимальной цены контракта №567 от 02.10.2013  недостаточно  исследован  рынок  указанных  товаров,  что повлекло  неэффективное использование   средств  </w:t>
      </w:r>
      <w:r>
        <w:rPr>
          <w:b/>
        </w:rPr>
        <w:t xml:space="preserve">  </w:t>
      </w:r>
      <w:r>
        <w:t xml:space="preserve">на общую сумму  54068,29руб.  и нарушены принципы, установленные   ст. 6  и ст. 8 Закона № 44-ФЗ (ответственность  за эффективность и результативность  осуществления закупок, добросовестной ценовой  конкуренции).  </w:t>
      </w:r>
      <w:proofErr w:type="gramEnd"/>
    </w:p>
    <w:p w:rsidR="006D6FF3" w:rsidRDefault="006D6FF3" w:rsidP="00D369BD">
      <w:pPr>
        <w:autoSpaceDE w:val="0"/>
        <w:autoSpaceDN w:val="0"/>
        <w:adjustRightInd w:val="0"/>
        <w:jc w:val="both"/>
      </w:pPr>
      <w:r>
        <w:t xml:space="preserve">7.   </w:t>
      </w:r>
      <w:proofErr w:type="gramStart"/>
      <w:r>
        <w:t xml:space="preserve">При  заключении договора  с ИП </w:t>
      </w:r>
      <w:proofErr w:type="spellStart"/>
      <w:r>
        <w:t>Висицкий</w:t>
      </w:r>
      <w:proofErr w:type="spellEnd"/>
      <w:r>
        <w:t xml:space="preserve"> Э.В. №27 от 23.03.2022 на приобретение   профильной трубы  для изготовления ограждений    к теневым навесам  в нарушение   требований, установленных  Методическими рекомендациями  по  применению методов определения начальной максимальной цены контракта №567 от 02.10.2013  недостаточно  исследован  рынок  указанных  товаров,  что  повлекло    неэффективное использование  средств на сумму 8803,00 руб. и нарушены принципы, установленные   ст. 6  и ст</w:t>
      </w:r>
      <w:proofErr w:type="gramEnd"/>
      <w:r>
        <w:t xml:space="preserve">. 8 Закона № 44-ФЗ (ответственность  за эффективность и результативность  осуществления закупок, добросовестной ценовой  конкуренции).  </w:t>
      </w:r>
    </w:p>
    <w:p w:rsidR="006D6FF3" w:rsidRDefault="006D6FF3" w:rsidP="00D369BD">
      <w:pPr>
        <w:tabs>
          <w:tab w:val="left" w:pos="3836"/>
        </w:tabs>
        <w:autoSpaceDE w:val="0"/>
        <w:autoSpaceDN w:val="0"/>
        <w:adjustRightInd w:val="0"/>
        <w:jc w:val="both"/>
        <w:rPr>
          <w:b/>
        </w:rPr>
      </w:pPr>
      <w:r>
        <w:t xml:space="preserve">8.  </w:t>
      </w:r>
      <w:proofErr w:type="gramStart"/>
      <w:r>
        <w:t xml:space="preserve">При изготовлении   ограждений  между </w:t>
      </w:r>
      <w:proofErr w:type="spellStart"/>
      <w:r>
        <w:t>теневиками</w:t>
      </w:r>
      <w:proofErr w:type="spellEnd"/>
      <w:r>
        <w:t xml:space="preserve">   необоснованно, в нарушение  требований Приказа Минфина от 31.12.2016 № 257н «Об утверждении  федерального  стандарта бухгалтерского  учета для организаций государственного сектора «Основные средства»»    осуществлено   списание  на затраты   всей   стоимости   приобретенной  профильной трубы  в общей сумме  67958,0 руб. из которой    изготовлены   ограждения   территории    </w:t>
      </w:r>
      <w:proofErr w:type="spellStart"/>
      <w:r>
        <w:t>теневиков</w:t>
      </w:r>
      <w:proofErr w:type="spellEnd"/>
      <w:r>
        <w:t xml:space="preserve">  1 младшей  и 2  средней групп,  без </w:t>
      </w:r>
      <w:proofErr w:type="spellStart"/>
      <w:r>
        <w:t>оприходования</w:t>
      </w:r>
      <w:proofErr w:type="spellEnd"/>
      <w:r>
        <w:t xml:space="preserve">   готовых и установленных изделий,   в составе</w:t>
      </w:r>
      <w:proofErr w:type="gramEnd"/>
      <w:r>
        <w:t xml:space="preserve">   основных  средств.</w:t>
      </w:r>
      <w:r>
        <w:rPr>
          <w:b/>
        </w:rPr>
        <w:t xml:space="preserve">       </w:t>
      </w:r>
    </w:p>
    <w:p w:rsidR="006D6FF3" w:rsidRDefault="006D6FF3" w:rsidP="00D369BD">
      <w:pPr>
        <w:autoSpaceDE w:val="0"/>
        <w:autoSpaceDN w:val="0"/>
        <w:adjustRightInd w:val="0"/>
        <w:jc w:val="both"/>
      </w:pPr>
      <w:r>
        <w:t xml:space="preserve">9. В соответствии  с  актом комиссии   от 30.10.2023  по замеру   </w:t>
      </w:r>
      <w:proofErr w:type="gramStart"/>
      <w:r>
        <w:t>профильной трубы,  израсходованной на  изготовление  ограждений  к теневым навесам    излишне   списано</w:t>
      </w:r>
      <w:proofErr w:type="gramEnd"/>
      <w:r>
        <w:t xml:space="preserve"> профильной  трубы  на общую сумму 14560,75 руб. </w:t>
      </w:r>
    </w:p>
    <w:p w:rsidR="006D6FF3" w:rsidRPr="00D369BD" w:rsidRDefault="006D6FF3" w:rsidP="00D369BD">
      <w:pPr>
        <w:autoSpaceDE w:val="0"/>
        <w:autoSpaceDN w:val="0"/>
        <w:adjustRightInd w:val="0"/>
        <w:jc w:val="both"/>
      </w:pPr>
      <w:r>
        <w:t xml:space="preserve">10. В соответствии  с  актом комиссии от 30.10.2023  по замеру   </w:t>
      </w:r>
      <w:proofErr w:type="gramStart"/>
      <w:r>
        <w:t>профильной трубы,  израсходованной на  изготовление  ограждений  к теневым навесам    отсутствует</w:t>
      </w:r>
      <w:proofErr w:type="gramEnd"/>
      <w:r>
        <w:t xml:space="preserve"> и  не использована на нужды учреждения   профильная труба    </w:t>
      </w:r>
      <w:r>
        <w:lastRenderedPageBreak/>
        <w:t xml:space="preserve">размером   15х15х1,5  в количестве 65п.м.,   таким   образом, установлена    недостача  материала   на  общую сумму  5201,95 руб. </w:t>
      </w:r>
    </w:p>
    <w:p w:rsidR="006D6FF3" w:rsidRPr="00D369BD" w:rsidRDefault="00D369BD" w:rsidP="00D369BD">
      <w:pPr>
        <w:autoSpaceDE w:val="0"/>
        <w:autoSpaceDN w:val="0"/>
        <w:adjustRightInd w:val="0"/>
        <w:ind w:firstLine="708"/>
        <w:jc w:val="both"/>
        <w:rPr>
          <w:szCs w:val="28"/>
        </w:rPr>
      </w:pPr>
      <w:proofErr w:type="gramStart"/>
      <w:r w:rsidRPr="00D369BD">
        <w:rPr>
          <w:bCs/>
          <w:szCs w:val="28"/>
        </w:rPr>
        <w:t>Осуществлено п</w:t>
      </w:r>
      <w:r w:rsidR="006D6FF3" w:rsidRPr="00D369BD">
        <w:rPr>
          <w:bCs/>
          <w:szCs w:val="28"/>
        </w:rPr>
        <w:t xml:space="preserve">роведение аудита в сфере закупок товаров, работ и услуг в соответствии с Федеральным </w:t>
      </w:r>
      <w:hyperlink r:id="rId12" w:history="1">
        <w:r w:rsidR="006D6FF3" w:rsidRPr="00D369BD">
          <w:rPr>
            <w:rStyle w:val="aff"/>
            <w:bCs/>
            <w:color w:val="auto"/>
            <w:szCs w:val="28"/>
          </w:rPr>
          <w:t>законом</w:t>
        </w:r>
      </w:hyperlink>
      <w:r w:rsidR="006D6FF3" w:rsidRPr="00D369BD">
        <w:rPr>
          <w:bCs/>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в отношении произведенных</w:t>
      </w:r>
      <w:r w:rsidR="006D6FF3" w:rsidRPr="00D369BD">
        <w:rPr>
          <w:szCs w:val="28"/>
        </w:rPr>
        <w:t xml:space="preserve"> МБУ ДО ЦРТДЮ ст. Северской закупок товаров, работ и услуг в 2022 году»</w:t>
      </w:r>
      <w:r>
        <w:rPr>
          <w:szCs w:val="28"/>
        </w:rPr>
        <w:t>.</w:t>
      </w:r>
      <w:proofErr w:type="gramEnd"/>
    </w:p>
    <w:p w:rsidR="006D6FF3" w:rsidRDefault="00D369BD" w:rsidP="00D369BD">
      <w:pPr>
        <w:autoSpaceDE w:val="0"/>
        <w:ind w:firstLine="708"/>
        <w:jc w:val="both"/>
        <w:rPr>
          <w:b/>
          <w:szCs w:val="28"/>
        </w:rPr>
      </w:pPr>
      <w:r>
        <w:t>П</w:t>
      </w:r>
      <w:r w:rsidR="006D6FF3">
        <w:t>о результатам</w:t>
      </w:r>
      <w:r>
        <w:t xml:space="preserve"> указанного </w:t>
      </w:r>
      <w:r w:rsidR="006D6FF3">
        <w:t>проведенного экспертно-аналитического мероприятия, выявлены следующие нарушения и недостатки:</w:t>
      </w:r>
    </w:p>
    <w:p w:rsidR="006D6FF3" w:rsidRDefault="006D6FF3" w:rsidP="006D6FF3">
      <w:pPr>
        <w:autoSpaceDE w:val="0"/>
        <w:autoSpaceDN w:val="0"/>
        <w:adjustRightInd w:val="0"/>
        <w:jc w:val="both"/>
      </w:pPr>
      <w:r>
        <w:t>- в нарушение требований, установленных п.42 Требований к составлению и утверждению плана ФХД, выявлены систематические нарушения указанного требования, а именно несоответствие расчетов расходов на закупку товаров, работ, услуг в части планируемых выплат показателям плана-графика закупок товаров, работ, услуг, расхождение которых, по состоянию на 30.12.2022 составило 1 196 853,76 руб.;</w:t>
      </w:r>
    </w:p>
    <w:p w:rsidR="006D6FF3" w:rsidRDefault="006D6FF3" w:rsidP="006D6FF3">
      <w:pPr>
        <w:autoSpaceDE w:val="0"/>
        <w:autoSpaceDN w:val="0"/>
        <w:adjustRightInd w:val="0"/>
        <w:jc w:val="both"/>
      </w:pPr>
      <w:proofErr w:type="gramStart"/>
      <w:r>
        <w:t>- в нарушение п.7 и п.16 Положения о порядке формирования, утверждения планов-графиков закупок, в План-график не внесена информация о закупках, которые планируется направить в очередном финансовом году и (или) плановом периоде, у единственных поставщиков (подрядчиков, исполнителей), в соответствии с п.29 ч.1 ст.93 Федерального закона РФ №44-ФЗ в сумме 305 355,51 руб. (энергоснабжение, в соответствии с п</w:t>
      </w:r>
      <w:proofErr w:type="gramEnd"/>
      <w:r>
        <w:t>.</w:t>
      </w:r>
      <w:proofErr w:type="gramStart"/>
      <w:r>
        <w:t>29 ч.1 ст.93 Федерального закона РФ №44-ФЗ);</w:t>
      </w:r>
      <w:proofErr w:type="gramEnd"/>
    </w:p>
    <w:p w:rsidR="006D6FF3" w:rsidRDefault="006D6FF3" w:rsidP="00D369BD">
      <w:pPr>
        <w:autoSpaceDE w:val="0"/>
        <w:autoSpaceDN w:val="0"/>
        <w:adjustRightInd w:val="0"/>
        <w:jc w:val="both"/>
      </w:pPr>
      <w:r>
        <w:t>- в нарушение п.п. а п.18 Положения о порядке формирования, утверждения планов-графиков закупок, в План-график в</w:t>
      </w:r>
      <w:r>
        <w:rPr>
          <w:bCs/>
        </w:rPr>
        <w:t xml:space="preserve"> форме отдельной закупки </w:t>
      </w:r>
      <w:r>
        <w:t xml:space="preserve">не внесена информация о закупке, по результатам которой заключались контракты, предметом которых являлось выполнение работ по капитальному ремонту на сумму 430 300,0 руб.; </w:t>
      </w:r>
    </w:p>
    <w:p w:rsidR="006D6FF3" w:rsidRDefault="006D6FF3" w:rsidP="006D6FF3">
      <w:pPr>
        <w:autoSpaceDE w:val="0"/>
        <w:autoSpaceDN w:val="0"/>
        <w:adjustRightInd w:val="0"/>
        <w:jc w:val="both"/>
      </w:pPr>
      <w:r>
        <w:t>- при внесении, в соответствии с п.12 Требований к составлению и утверждению плана ФХД, изменений в плановые показатели Плана ФХД, в том числе по расходам, путем внесения соответствующих изменений в расчеты (обоснования) к Плану ФХД, в нарушение п.8 ст.16 Федерального закона РФ №44-ФЗ соответствующие изменения в План-график не вносились, что в течени</w:t>
      </w:r>
      <w:proofErr w:type="gramStart"/>
      <w:r>
        <w:t>и</w:t>
      </w:r>
      <w:proofErr w:type="gramEnd"/>
      <w:r>
        <w:t xml:space="preserve"> финансового года приводило к несоответствию плановых показателей Плана ФХД по расхода, </w:t>
      </w:r>
      <w:proofErr w:type="gramStart"/>
      <w:r>
        <w:t>показателям</w:t>
      </w:r>
      <w:proofErr w:type="gramEnd"/>
      <w:r>
        <w:t xml:space="preserve"> отраженным в Плане – графике в общем объеме на 7 329 914,04 руб.;</w:t>
      </w:r>
    </w:p>
    <w:p w:rsidR="006D6FF3" w:rsidRDefault="006D6FF3" w:rsidP="006D6FF3">
      <w:pPr>
        <w:autoSpaceDE w:val="0"/>
        <w:autoSpaceDN w:val="0"/>
        <w:adjustRightInd w:val="0"/>
        <w:jc w:val="both"/>
      </w:pPr>
      <w:r>
        <w:t>- превысив объем прав в денежном выражении на принятие и исполнение обязательств по закупкам в соответствии с п.5 ч.1 ст.93 Федерального закона РФ №44-Ф на 560 366, 57 руб., Учреждением нарушены требования, установленные п.1 ст.16 Федерального закона РФ №44-Ф;</w:t>
      </w:r>
    </w:p>
    <w:p w:rsidR="006D6FF3" w:rsidRDefault="006D6FF3" w:rsidP="006D6FF3">
      <w:pPr>
        <w:autoSpaceDE w:val="0"/>
        <w:autoSpaceDN w:val="0"/>
        <w:adjustRightInd w:val="0"/>
        <w:jc w:val="both"/>
      </w:pPr>
      <w:proofErr w:type="gramStart"/>
      <w:r>
        <w:t xml:space="preserve">- в виду того, что Уставом Учреждения, такой основной, отдельный вид деятельности, как «Реализация дополнительных общеобразовательных программ персонифицированного финансирования» отсутствует, Учреждением, в нарушение п.1 ст.24 Федерального закона 7-ФЗ, неправомерно принято и выполнено муниципальное задание по оказанию услуги, не соответствующей предусмотренными его учредительным документом основным видам деятельности, а также неправомерно принято финансирование расходных </w:t>
      </w:r>
      <w:r>
        <w:lastRenderedPageBreak/>
        <w:t>обязательств, связанных с оказанием указанной услуги в</w:t>
      </w:r>
      <w:proofErr w:type="gramEnd"/>
      <w:r>
        <w:t xml:space="preserve"> сумме 3 451 000,0 руб.;</w:t>
      </w:r>
    </w:p>
    <w:p w:rsidR="006D6FF3" w:rsidRDefault="006D6FF3" w:rsidP="006D6FF3">
      <w:pPr>
        <w:autoSpaceDE w:val="0"/>
        <w:autoSpaceDN w:val="0"/>
        <w:adjustRightInd w:val="0"/>
        <w:jc w:val="both"/>
      </w:pPr>
      <w:proofErr w:type="gramStart"/>
      <w:r>
        <w:t>- в связи с отсутствием в большинстве случаев документации (коммерческие предложения, запросы о предоставлении коммерческих предложений) обосновывающих</w:t>
      </w:r>
      <w:r>
        <w:rPr>
          <w:shd w:val="clear" w:color="auto" w:fill="FFFFFF"/>
        </w:rPr>
        <w:t xml:space="preserve"> начальную (максимальную) цену контракта, цены контракта, заключаемого с единственным поставщиком (подрядчиком, исполнителем)</w:t>
      </w:r>
      <w:r>
        <w:rPr>
          <w:b/>
        </w:rPr>
        <w:t xml:space="preserve">, </w:t>
      </w:r>
      <w:r>
        <w:t>имело место нарушения Учреждением требований, установленных ст.22 Федерального закона №44-ФЗ и п.п.3.7.1 п.3.7 Методических рекомендаций</w:t>
      </w:r>
      <w:r>
        <w:br/>
        <w:t>по применению методов определения начальной (максимальной) цены контракта, цены контракта, заключаемого с единственным</w:t>
      </w:r>
      <w:proofErr w:type="gramEnd"/>
      <w:r>
        <w:t xml:space="preserve"> поставщиком (подрядчиком, исполнителем) утвержденных приказом Минэкономразвития РФ от 2 октября 2013 г. № 567, что позволяет дать оценку о мало эффективности и </w:t>
      </w:r>
      <w:proofErr w:type="gramStart"/>
      <w:r>
        <w:t>результативности</w:t>
      </w:r>
      <w:proofErr w:type="gramEnd"/>
      <w:r>
        <w:t xml:space="preserve"> произведенных Учреждением закупок, осуществленных неконкурентным способом (у единственного поставщика);</w:t>
      </w:r>
    </w:p>
    <w:p w:rsidR="006D6FF3" w:rsidRDefault="006D6FF3" w:rsidP="006D6FF3">
      <w:pPr>
        <w:autoSpaceDE w:val="0"/>
        <w:autoSpaceDN w:val="0"/>
        <w:adjustRightInd w:val="0"/>
        <w:jc w:val="both"/>
      </w:pPr>
      <w:proofErr w:type="gramStart"/>
      <w:r>
        <w:t>- Учреждением систематически нарушались договорные обязательства в</w:t>
      </w:r>
      <w:r>
        <w:rPr>
          <w:b/>
        </w:rPr>
        <w:t xml:space="preserve"> </w:t>
      </w:r>
      <w:r>
        <w:t>части своевременной оплаты за поставленный товар, оказанные услуги, что в случае реализацией поставщиком, исполнителем, подрядчиком прав, предусмотренных договорами и гражданским законодательством РФ по требованию уплаты неустойки (штрафов, пени) за просрочку</w:t>
      </w:r>
      <w:r>
        <w:rPr>
          <w:szCs w:val="28"/>
        </w:rPr>
        <w:t xml:space="preserve"> </w:t>
      </w:r>
      <w:r>
        <w:t>исполнения Заказчиком обязательств, предусмотренных договором, по причине не надлежащего исполнения своих должностных обязанностей, ответственным за исполнение контрактов (договоров) должностным лицом, Учреждение понесло бы денежные</w:t>
      </w:r>
      <w:proofErr w:type="gramEnd"/>
      <w:r>
        <w:t xml:space="preserve"> потери в виде уплаты неустойки (штрафов, пени) поставщику, исполнителю, подрядчику;</w:t>
      </w:r>
    </w:p>
    <w:p w:rsidR="006D6FF3" w:rsidRDefault="006D6FF3" w:rsidP="006D6FF3">
      <w:pPr>
        <w:autoSpaceDE w:val="0"/>
        <w:autoSpaceDN w:val="0"/>
        <w:adjustRightInd w:val="0"/>
        <w:jc w:val="both"/>
        <w:rPr>
          <w:b/>
        </w:rPr>
      </w:pPr>
      <w:r>
        <w:t xml:space="preserve">- в виду того, что документально подтвержденной информации о расходовании топлива в количестве, превышающем норму расходования топлива, установленную производителем бензинового генератора </w:t>
      </w:r>
      <w:proofErr w:type="spellStart"/>
      <w:r>
        <w:rPr>
          <w:shd w:val="clear" w:color="auto" w:fill="FFFFFF"/>
        </w:rPr>
        <w:t>Hitachi</w:t>
      </w:r>
      <w:proofErr w:type="spellEnd"/>
      <w:r>
        <w:rPr>
          <w:shd w:val="clear" w:color="auto" w:fill="FFFFFF"/>
        </w:rPr>
        <w:t xml:space="preserve"> E 24 SB</w:t>
      </w:r>
      <w:r>
        <w:t>, не представлена, Учреждением не обоснованно произведено списание бензина марки АИ-92 в объеме 78,72 лит</w:t>
      </w:r>
      <w:proofErr w:type="gramStart"/>
      <w:r>
        <w:t>.</w:t>
      </w:r>
      <w:proofErr w:type="gramEnd"/>
      <w:r>
        <w:t xml:space="preserve"> </w:t>
      </w:r>
      <w:proofErr w:type="gramStart"/>
      <w:r>
        <w:t>н</w:t>
      </w:r>
      <w:proofErr w:type="gramEnd"/>
      <w:r>
        <w:t>а сумму 3 778,56 руб.</w:t>
      </w:r>
      <w:r>
        <w:rPr>
          <w:b/>
        </w:rPr>
        <w:t>;</w:t>
      </w:r>
    </w:p>
    <w:p w:rsidR="006D6FF3" w:rsidRDefault="006D6FF3" w:rsidP="00D369BD">
      <w:pPr>
        <w:autoSpaceDE w:val="0"/>
        <w:autoSpaceDN w:val="0"/>
        <w:adjustRightInd w:val="0"/>
        <w:spacing w:line="240" w:lineRule="atLeast"/>
        <w:jc w:val="both"/>
      </w:pPr>
      <w:proofErr w:type="gramStart"/>
      <w:r>
        <w:rPr>
          <w:b/>
        </w:rPr>
        <w:t xml:space="preserve">- </w:t>
      </w:r>
      <w:r>
        <w:t>в нарушен п.2.2.1 контракта на поставку тепловой энергии, произведена   оплата в соответствии с актом и счетом, предъявленными теплоснабжающей организацией в объеме, превышающем показатели, снятые с узла учета тепловой энергии, что привело к необоснованному расходованию средств местного бюджета в сумме 14 193,73 руб.</w:t>
      </w:r>
      <w:r>
        <w:rPr>
          <w:b/>
        </w:rPr>
        <w:t xml:space="preserve"> </w:t>
      </w:r>
      <w:r>
        <w:t>за поставленную тепловую энергию в феврале 2022 года по завышенному показателю объема;</w:t>
      </w:r>
      <w:proofErr w:type="gramEnd"/>
    </w:p>
    <w:p w:rsidR="006D6FF3" w:rsidRDefault="006D6FF3" w:rsidP="006D6FF3">
      <w:pPr>
        <w:autoSpaceDE w:val="0"/>
        <w:autoSpaceDN w:val="0"/>
        <w:adjustRightInd w:val="0"/>
        <w:spacing w:line="240" w:lineRule="atLeast"/>
        <w:jc w:val="both"/>
        <w:rPr>
          <w:shd w:val="clear" w:color="auto" w:fill="FFFFFF"/>
        </w:rPr>
      </w:pPr>
      <w:r>
        <w:t>- осуществив расходование средств субсидии в нарушение п.п. 4.3.3 п. 4.3 р. 4 соглашения от 04.05.2022 №617 о предоставлении субсидии из бюджета муниципального образования Северский район муниципальному бюджетному</w:t>
      </w:r>
      <w:r>
        <w:rPr>
          <w:szCs w:val="28"/>
        </w:rPr>
        <w:t xml:space="preserve"> </w:t>
      </w:r>
      <w:r>
        <w:t>или автономному учреждению муниципального образования Северский район на финансовое обеспечение выполнения муниципального задания на оказание муниципальных услуг (выполнение работ),</w:t>
      </w:r>
      <w:r>
        <w:rPr>
          <w:color w:val="000000"/>
          <w:shd w:val="clear" w:color="auto" w:fill="FFFFFF"/>
        </w:rPr>
        <w:t xml:space="preserve"> являющегося правовым основанием предоставления указанных средств</w:t>
      </w:r>
      <w:r>
        <w:t xml:space="preserve">, на </w:t>
      </w:r>
      <w:proofErr w:type="gramStart"/>
      <w:r>
        <w:t>выплаты</w:t>
      </w:r>
      <w:proofErr w:type="gramEnd"/>
      <w:r>
        <w:t xml:space="preserve"> </w:t>
      </w:r>
      <w:r>
        <w:rPr>
          <w:shd w:val="clear" w:color="auto" w:fill="FFFFFF"/>
        </w:rPr>
        <w:t>не предусмотренные планом финансово-хозяйственной деятельности МБУ ДО ЦРТДЮ ст</w:t>
      </w:r>
      <w:proofErr w:type="gramStart"/>
      <w:r>
        <w:rPr>
          <w:shd w:val="clear" w:color="auto" w:fill="FFFFFF"/>
        </w:rPr>
        <w:t>.С</w:t>
      </w:r>
      <w:proofErr w:type="gramEnd"/>
      <w:r>
        <w:rPr>
          <w:shd w:val="clear" w:color="auto" w:fill="FFFFFF"/>
        </w:rPr>
        <w:t>еверской МО Северский район на 2022 год и плановый период 2023 и 2024 годов от 30.12.2022, Учреждение допустило нецелевое расходования</w:t>
      </w:r>
      <w:r>
        <w:t xml:space="preserve"> средств бюджета муниципального образования Северский район предоставленных в виде </w:t>
      </w:r>
      <w:r>
        <w:lastRenderedPageBreak/>
        <w:t>субсидии на финансовое обеспечение выполнения муниципального задания на оказание муниципальных услуг (выполнение работ)</w:t>
      </w:r>
      <w:r>
        <w:rPr>
          <w:shd w:val="clear" w:color="auto" w:fill="FFFFFF"/>
        </w:rPr>
        <w:t xml:space="preserve"> </w:t>
      </w:r>
      <w:r>
        <w:t xml:space="preserve">в 2022 году, </w:t>
      </w:r>
      <w:r>
        <w:rPr>
          <w:shd w:val="clear" w:color="auto" w:fill="FFFFFF"/>
        </w:rPr>
        <w:t>в общей сумме 700 000,0 руб.</w:t>
      </w:r>
      <w:r>
        <w:t xml:space="preserve"> </w:t>
      </w:r>
    </w:p>
    <w:p w:rsidR="008907A0" w:rsidRPr="00E722DD" w:rsidRDefault="006D6FF3" w:rsidP="00E722DD">
      <w:pPr>
        <w:autoSpaceDE w:val="0"/>
        <w:autoSpaceDN w:val="0"/>
        <w:adjustRightInd w:val="0"/>
        <w:ind w:firstLine="720"/>
        <w:jc w:val="both"/>
        <w:rPr>
          <w:szCs w:val="28"/>
        </w:rPr>
      </w:pPr>
      <w:r w:rsidRPr="00E722DD">
        <w:rPr>
          <w:bCs/>
          <w:szCs w:val="28"/>
        </w:rPr>
        <w:t>Установлено нарушений в сумме 15419,5 тыс. руб.</w:t>
      </w:r>
    </w:p>
    <w:p w:rsidR="00D33336" w:rsidRPr="00710949" w:rsidRDefault="00D33336" w:rsidP="00D33336">
      <w:pPr>
        <w:ind w:firstLine="709"/>
        <w:jc w:val="both"/>
        <w:rPr>
          <w:szCs w:val="28"/>
        </w:rPr>
      </w:pPr>
      <w:proofErr w:type="gramStart"/>
      <w:r w:rsidRPr="00710949">
        <w:rPr>
          <w:szCs w:val="28"/>
        </w:rPr>
        <w:t>Также, при проведении иных экспертно-аналитических и контрольных мероприятий (ежеквартальных мониторингов исполнения местного бюджета, внешней проверки отчёта об исполнении местного бюджета, экспертизе проектов решений о местном бюджета на последующий период и тематических контрольных мероприятиях), использовались «элементы» аудита в сфере закупок в части своевременности и полноты размещения в единой информационной системе в сфере закупок информации и документов, подлежащих размещению (от планирования закупок</w:t>
      </w:r>
      <w:proofErr w:type="gramEnd"/>
      <w:r w:rsidRPr="00710949">
        <w:rPr>
          <w:szCs w:val="28"/>
        </w:rPr>
        <w:t xml:space="preserve"> до информации об исполнении контрактов), расчёта начальной максимальной цены муниципальных контрактов, соблюдению условий контрактов и другие.</w:t>
      </w:r>
    </w:p>
    <w:p w:rsidR="00D33336" w:rsidRPr="00710949" w:rsidRDefault="00D33336" w:rsidP="00D33336">
      <w:pPr>
        <w:ind w:firstLine="709"/>
        <w:jc w:val="both"/>
        <w:rPr>
          <w:szCs w:val="28"/>
        </w:rPr>
      </w:pPr>
    </w:p>
    <w:p w:rsidR="00D33336" w:rsidRPr="00710949" w:rsidRDefault="00D33336" w:rsidP="00D33336">
      <w:pPr>
        <w:autoSpaceDE w:val="0"/>
        <w:autoSpaceDN w:val="0"/>
        <w:adjustRightInd w:val="0"/>
        <w:jc w:val="center"/>
        <w:rPr>
          <w:szCs w:val="28"/>
        </w:rPr>
      </w:pPr>
      <w:r w:rsidRPr="00710949">
        <w:rPr>
          <w:szCs w:val="28"/>
        </w:rPr>
        <w:t>7. Информационная деятельность</w:t>
      </w:r>
    </w:p>
    <w:p w:rsidR="00D33336" w:rsidRPr="00710949" w:rsidRDefault="00D33336" w:rsidP="00D33336">
      <w:pPr>
        <w:widowControl w:val="0"/>
        <w:autoSpaceDE w:val="0"/>
        <w:autoSpaceDN w:val="0"/>
        <w:ind w:firstLine="709"/>
        <w:jc w:val="both"/>
        <w:rPr>
          <w:szCs w:val="28"/>
        </w:rPr>
      </w:pPr>
    </w:p>
    <w:p w:rsidR="00D33336" w:rsidRPr="00710949" w:rsidRDefault="00D33336" w:rsidP="00D33336">
      <w:pPr>
        <w:widowControl w:val="0"/>
        <w:autoSpaceDE w:val="0"/>
        <w:autoSpaceDN w:val="0"/>
        <w:ind w:firstLine="709"/>
        <w:jc w:val="both"/>
        <w:rPr>
          <w:szCs w:val="28"/>
        </w:rPr>
      </w:pPr>
      <w:r w:rsidRPr="00710949">
        <w:rPr>
          <w:szCs w:val="28"/>
        </w:rPr>
        <w:t>Реализуя принцип гласности, Палата в отчётном году непрерывно проводила работу по информированию общественности о результатах своей деятельности через средства массовой информации и интернет ресурсы.</w:t>
      </w:r>
    </w:p>
    <w:p w:rsidR="00D33336" w:rsidRPr="00710949" w:rsidRDefault="00D33336" w:rsidP="00D33336">
      <w:pPr>
        <w:widowControl w:val="0"/>
        <w:autoSpaceDE w:val="0"/>
        <w:autoSpaceDN w:val="0"/>
        <w:ind w:firstLine="709"/>
        <w:jc w:val="both"/>
        <w:rPr>
          <w:szCs w:val="28"/>
        </w:rPr>
      </w:pPr>
      <w:r w:rsidRPr="00710949">
        <w:rPr>
          <w:szCs w:val="28"/>
        </w:rPr>
        <w:t xml:space="preserve">На странице Палаты сайта администрации МО Северский район размещено </w:t>
      </w:r>
      <w:r w:rsidR="00DB5445" w:rsidRPr="00DB5445">
        <w:rPr>
          <w:szCs w:val="28"/>
        </w:rPr>
        <w:t>34</w:t>
      </w:r>
      <w:r w:rsidR="0008688E">
        <w:rPr>
          <w:szCs w:val="28"/>
        </w:rPr>
        <w:t xml:space="preserve"> информации</w:t>
      </w:r>
      <w:r w:rsidRPr="00710949">
        <w:rPr>
          <w:szCs w:val="28"/>
        </w:rPr>
        <w:t xml:space="preserve"> о проводимых контрольных и экспертно-аналитических мероприятиях, о событиях, конференциях, семинарах и рабочих встречах, в которых принимал участие председатель Палаты, а также размещались новости, планы, отчёты, и иные документы, касающиеся деятельности Палаты.</w:t>
      </w:r>
    </w:p>
    <w:p w:rsidR="00D33336" w:rsidRPr="00710949" w:rsidRDefault="00D33336" w:rsidP="00D33336">
      <w:pPr>
        <w:widowControl w:val="0"/>
        <w:autoSpaceDE w:val="0"/>
        <w:autoSpaceDN w:val="0"/>
        <w:ind w:firstLine="709"/>
        <w:jc w:val="both"/>
        <w:rPr>
          <w:szCs w:val="28"/>
        </w:rPr>
      </w:pPr>
      <w:proofErr w:type="gramStart"/>
      <w:r w:rsidRPr="00710949">
        <w:rPr>
          <w:szCs w:val="28"/>
        </w:rPr>
        <w:t>Отчёт о деятельности Палаты за предшествующий год рассмотрен и принят Советом муниципального образования Северский район, размещён на официальном интернет - портале администрации МО Северский район.</w:t>
      </w:r>
      <w:proofErr w:type="gramEnd"/>
      <w:r w:rsidRPr="00710949">
        <w:rPr>
          <w:szCs w:val="28"/>
        </w:rPr>
        <w:t xml:space="preserve"> Также на интернет - странице Палаты опубликованы сведения о доход</w:t>
      </w:r>
      <w:r w:rsidR="00E722DD">
        <w:rPr>
          <w:szCs w:val="28"/>
        </w:rPr>
        <w:t>ах и расходах работников за 2022</w:t>
      </w:r>
      <w:r w:rsidRPr="00710949">
        <w:rPr>
          <w:szCs w:val="28"/>
        </w:rPr>
        <w:t xml:space="preserve"> год.</w:t>
      </w:r>
    </w:p>
    <w:p w:rsidR="00D33336" w:rsidRPr="00710949" w:rsidRDefault="00D33336" w:rsidP="00D33336">
      <w:pPr>
        <w:widowControl w:val="0"/>
        <w:autoSpaceDE w:val="0"/>
        <w:autoSpaceDN w:val="0"/>
        <w:ind w:firstLine="709"/>
        <w:jc w:val="both"/>
        <w:rPr>
          <w:szCs w:val="28"/>
        </w:rPr>
      </w:pPr>
      <w:r w:rsidRPr="00710949">
        <w:rPr>
          <w:szCs w:val="28"/>
        </w:rPr>
        <w:t xml:space="preserve">В печатных изданиях СМИ опубликовано </w:t>
      </w:r>
      <w:r w:rsidR="00DB5445" w:rsidRPr="00DB5445">
        <w:rPr>
          <w:szCs w:val="28"/>
        </w:rPr>
        <w:t>3</w:t>
      </w:r>
      <w:r w:rsidRPr="00710949">
        <w:rPr>
          <w:szCs w:val="28"/>
        </w:rPr>
        <w:t xml:space="preserve"> материала о деятельности контрольно-счетной палаты.</w:t>
      </w:r>
    </w:p>
    <w:p w:rsidR="00D33336" w:rsidRPr="00710949" w:rsidRDefault="00D33336" w:rsidP="00D33336">
      <w:pPr>
        <w:widowControl w:val="0"/>
        <w:autoSpaceDE w:val="0"/>
        <w:autoSpaceDN w:val="0"/>
        <w:jc w:val="both"/>
        <w:rPr>
          <w:szCs w:val="28"/>
        </w:rPr>
      </w:pPr>
    </w:p>
    <w:p w:rsidR="00D33336" w:rsidRPr="00710949" w:rsidRDefault="00D33336" w:rsidP="00D33336">
      <w:pPr>
        <w:autoSpaceDE w:val="0"/>
        <w:autoSpaceDN w:val="0"/>
        <w:adjustRightInd w:val="0"/>
        <w:jc w:val="center"/>
        <w:rPr>
          <w:szCs w:val="28"/>
        </w:rPr>
      </w:pPr>
      <w:r w:rsidRPr="00710949">
        <w:rPr>
          <w:szCs w:val="28"/>
        </w:rPr>
        <w:t>8.Межмуниципальное сотрудничество</w:t>
      </w:r>
    </w:p>
    <w:p w:rsidR="00D33336" w:rsidRPr="00710949" w:rsidRDefault="00D33336" w:rsidP="00D33336">
      <w:pPr>
        <w:autoSpaceDE w:val="0"/>
        <w:autoSpaceDN w:val="0"/>
        <w:adjustRightInd w:val="0"/>
        <w:jc w:val="center"/>
        <w:rPr>
          <w:szCs w:val="28"/>
        </w:rPr>
      </w:pPr>
    </w:p>
    <w:p w:rsidR="00D33336" w:rsidRPr="00710949" w:rsidRDefault="00D33336" w:rsidP="00D33336">
      <w:pPr>
        <w:widowControl w:val="0"/>
        <w:autoSpaceDE w:val="0"/>
        <w:autoSpaceDN w:val="0"/>
        <w:ind w:firstLine="709"/>
        <w:jc w:val="both"/>
        <w:rPr>
          <w:szCs w:val="28"/>
        </w:rPr>
      </w:pPr>
      <w:r w:rsidRPr="00710949">
        <w:rPr>
          <w:szCs w:val="28"/>
        </w:rPr>
        <w:t>Как и в предшествующие периоды в отчётном году Палатой продолжено сотрудничество с  Советом КСО Краснодарского края.</w:t>
      </w:r>
    </w:p>
    <w:p w:rsidR="00D33336" w:rsidRPr="00710949" w:rsidRDefault="00D33336" w:rsidP="00D33336">
      <w:pPr>
        <w:widowControl w:val="0"/>
        <w:autoSpaceDE w:val="0"/>
        <w:autoSpaceDN w:val="0"/>
        <w:ind w:firstLine="709"/>
        <w:jc w:val="both"/>
        <w:rPr>
          <w:szCs w:val="28"/>
        </w:rPr>
      </w:pPr>
      <w:r w:rsidRPr="00710949">
        <w:rPr>
          <w:szCs w:val="28"/>
        </w:rPr>
        <w:t>Участие в работе Совета КСО Краснодарского края производилось на постоянной основе, председатель Палаты, как член Президиума, участвовал в его заседаниях. Палата вовлекалась в мероприятия, проводимые Советом, в части актуализации форм годовой отчётности МКСО Краснодарского края, Классификатора нарушений и недостатков, выявляемых контрольно-счётными органами Краснодарского края и отчёта по нему, анализа и обобщения актуальных вопросов практики органов внешнего контроля.</w:t>
      </w:r>
    </w:p>
    <w:p w:rsidR="00D33336" w:rsidRPr="00710949" w:rsidRDefault="00D33336" w:rsidP="00D33336">
      <w:pPr>
        <w:autoSpaceDE w:val="0"/>
        <w:autoSpaceDN w:val="0"/>
        <w:adjustRightInd w:val="0"/>
        <w:jc w:val="center"/>
        <w:rPr>
          <w:szCs w:val="28"/>
        </w:rPr>
      </w:pPr>
    </w:p>
    <w:p w:rsidR="00D33336" w:rsidRPr="00710949" w:rsidRDefault="00D33336" w:rsidP="00D33336">
      <w:pPr>
        <w:widowControl w:val="0"/>
        <w:autoSpaceDE w:val="0"/>
        <w:autoSpaceDN w:val="0"/>
        <w:ind w:firstLine="709"/>
        <w:jc w:val="center"/>
        <w:rPr>
          <w:bCs/>
          <w:szCs w:val="28"/>
        </w:rPr>
      </w:pPr>
      <w:r w:rsidRPr="00710949">
        <w:rPr>
          <w:bCs/>
          <w:szCs w:val="28"/>
        </w:rPr>
        <w:lastRenderedPageBreak/>
        <w:t xml:space="preserve">9. Кадровое, методическое и финансовое обеспечение деятельности </w:t>
      </w:r>
    </w:p>
    <w:p w:rsidR="00D33336" w:rsidRPr="00710949" w:rsidRDefault="00D33336" w:rsidP="00D33336">
      <w:pPr>
        <w:widowControl w:val="0"/>
        <w:autoSpaceDE w:val="0"/>
        <w:autoSpaceDN w:val="0"/>
        <w:ind w:firstLine="709"/>
        <w:jc w:val="both"/>
        <w:rPr>
          <w:szCs w:val="28"/>
        </w:rPr>
      </w:pPr>
    </w:p>
    <w:p w:rsidR="00D33336" w:rsidRPr="00710949" w:rsidRDefault="00D33336" w:rsidP="00D33336">
      <w:pPr>
        <w:autoSpaceDE w:val="0"/>
        <w:autoSpaceDN w:val="0"/>
        <w:adjustRightInd w:val="0"/>
        <w:ind w:firstLine="708"/>
        <w:jc w:val="both"/>
        <w:rPr>
          <w:szCs w:val="28"/>
        </w:rPr>
      </w:pPr>
      <w:r w:rsidRPr="00710949">
        <w:rPr>
          <w:szCs w:val="28"/>
        </w:rPr>
        <w:t>Кадровый состав Палаты в отчётном году не менялся и состоял из муниципальных должностей (3 ед.), должностей муниципальной службы (3 ед.). Все работники имеют высшее профессиональное образование.</w:t>
      </w:r>
    </w:p>
    <w:p w:rsidR="00D33336" w:rsidRPr="00710949" w:rsidRDefault="00D33336" w:rsidP="00D33336">
      <w:pPr>
        <w:autoSpaceDE w:val="0"/>
        <w:autoSpaceDN w:val="0"/>
        <w:adjustRightInd w:val="0"/>
        <w:ind w:firstLine="708"/>
        <w:jc w:val="both"/>
        <w:rPr>
          <w:szCs w:val="28"/>
        </w:rPr>
      </w:pPr>
      <w:r w:rsidRPr="00710949">
        <w:rPr>
          <w:bCs/>
          <w:szCs w:val="28"/>
        </w:rPr>
        <w:t xml:space="preserve">Из общей численности работников Палаты в осуществлении контрольной и экспертно-аналитической деятельности участвуют 5 работников, из них 5 обладают правом на возбуждение административного производства. </w:t>
      </w:r>
    </w:p>
    <w:p w:rsidR="00D33336" w:rsidRPr="00710949" w:rsidRDefault="00D33336" w:rsidP="00D33336">
      <w:pPr>
        <w:autoSpaceDE w:val="0"/>
        <w:autoSpaceDN w:val="0"/>
        <w:adjustRightInd w:val="0"/>
        <w:ind w:firstLine="708"/>
        <w:jc w:val="both"/>
        <w:rPr>
          <w:szCs w:val="28"/>
        </w:rPr>
      </w:pPr>
      <w:r w:rsidRPr="00710949">
        <w:rPr>
          <w:szCs w:val="28"/>
        </w:rPr>
        <w:t xml:space="preserve">В отчётном году продолжена работа по повышению профессионального уровня </w:t>
      </w:r>
      <w:r w:rsidRPr="00710949">
        <w:rPr>
          <w:bCs/>
          <w:szCs w:val="28"/>
        </w:rPr>
        <w:t>работников</w:t>
      </w:r>
      <w:r w:rsidRPr="00710949">
        <w:rPr>
          <w:szCs w:val="28"/>
        </w:rPr>
        <w:t xml:space="preserve"> Палаты посредством внутреннего обучения. </w:t>
      </w:r>
    </w:p>
    <w:p w:rsidR="00D33336" w:rsidRPr="00710949" w:rsidRDefault="00D33336" w:rsidP="00D33336">
      <w:pPr>
        <w:autoSpaceDE w:val="0"/>
        <w:autoSpaceDN w:val="0"/>
        <w:adjustRightInd w:val="0"/>
        <w:ind w:firstLine="708"/>
        <w:jc w:val="both"/>
        <w:rPr>
          <w:bCs/>
          <w:szCs w:val="28"/>
        </w:rPr>
      </w:pPr>
      <w:r w:rsidRPr="00710949">
        <w:rPr>
          <w:bCs/>
          <w:szCs w:val="28"/>
        </w:rPr>
        <w:t>Также работники приняли участие в мероприятиях по профессиональному развитию, проведённых с привлечением представителей экспертного сообщества.</w:t>
      </w:r>
    </w:p>
    <w:p w:rsidR="00D33336" w:rsidRPr="00710949" w:rsidRDefault="00D33336" w:rsidP="00D33336">
      <w:pPr>
        <w:widowControl w:val="0"/>
        <w:autoSpaceDE w:val="0"/>
        <w:autoSpaceDN w:val="0"/>
        <w:ind w:firstLine="539"/>
        <w:jc w:val="both"/>
        <w:rPr>
          <w:szCs w:val="28"/>
        </w:rPr>
      </w:pPr>
      <w:r w:rsidRPr="00710949">
        <w:rPr>
          <w:bCs/>
          <w:szCs w:val="28"/>
        </w:rPr>
        <w:t>Кроме того, в целях</w:t>
      </w:r>
      <w:r w:rsidRPr="00710949">
        <w:rPr>
          <w:szCs w:val="28"/>
        </w:rPr>
        <w:t xml:space="preserve"> оперативного ознакомления с текущими изменениями законодательства, получения умений и навыков, необходимых для решения практических задач,</w:t>
      </w:r>
      <w:r w:rsidRPr="00710949">
        <w:rPr>
          <w:bCs/>
          <w:szCs w:val="28"/>
        </w:rPr>
        <w:t xml:space="preserve"> в Палате проведён ряд самостоятельных обучающих мероприятий, в которых участвовали все специалисты Палаты. </w:t>
      </w:r>
    </w:p>
    <w:p w:rsidR="00D33336" w:rsidRPr="00710949" w:rsidRDefault="00D33336" w:rsidP="00D33336">
      <w:pPr>
        <w:widowControl w:val="0"/>
        <w:autoSpaceDE w:val="0"/>
        <w:autoSpaceDN w:val="0"/>
        <w:ind w:firstLine="539"/>
        <w:jc w:val="both"/>
        <w:rPr>
          <w:spacing w:val="-6"/>
          <w:szCs w:val="28"/>
        </w:rPr>
      </w:pPr>
      <w:r w:rsidRPr="00710949">
        <w:rPr>
          <w:spacing w:val="-6"/>
          <w:szCs w:val="28"/>
        </w:rPr>
        <w:t>Работники Палаты получают дополнительное профессиональное развитие через изучения практического опыта органов финансового контроля, через личный кабинет на Портале Счётной палаты РФ и контрольно-счётных органов РФ.</w:t>
      </w:r>
    </w:p>
    <w:p w:rsidR="00D33336" w:rsidRPr="00710949" w:rsidRDefault="00D33336" w:rsidP="00D33336">
      <w:pPr>
        <w:widowControl w:val="0"/>
        <w:autoSpaceDE w:val="0"/>
        <w:autoSpaceDN w:val="0"/>
        <w:ind w:firstLine="709"/>
        <w:jc w:val="both"/>
        <w:rPr>
          <w:szCs w:val="28"/>
        </w:rPr>
      </w:pPr>
      <w:r w:rsidRPr="00710949">
        <w:rPr>
          <w:szCs w:val="28"/>
        </w:rPr>
        <w:t xml:space="preserve">В Палате утверждено 17 стандартов внешнего муниципального финансового контроля, которые размещены на сайте Палаты. </w:t>
      </w:r>
    </w:p>
    <w:p w:rsidR="00D33336" w:rsidRPr="00710949" w:rsidRDefault="00D33336" w:rsidP="00D33336">
      <w:pPr>
        <w:ind w:firstLine="540"/>
        <w:jc w:val="both"/>
        <w:rPr>
          <w:szCs w:val="28"/>
        </w:rPr>
      </w:pPr>
      <w:r w:rsidRPr="00710949">
        <w:rPr>
          <w:szCs w:val="28"/>
        </w:rPr>
        <w:t xml:space="preserve">Затраты на содержание Контрольно-счетной палатой муниципального образования Северский район в отчетном году составили в сумме </w:t>
      </w:r>
      <w:r w:rsidR="00284774">
        <w:rPr>
          <w:szCs w:val="28"/>
        </w:rPr>
        <w:t>8136,</w:t>
      </w:r>
      <w:r w:rsidR="00DB5445">
        <w:rPr>
          <w:szCs w:val="28"/>
        </w:rPr>
        <w:t>4</w:t>
      </w:r>
      <w:r w:rsidRPr="00E50AE5">
        <w:rPr>
          <w:color w:val="C00000"/>
          <w:szCs w:val="28"/>
        </w:rPr>
        <w:t xml:space="preserve"> </w:t>
      </w:r>
      <w:r w:rsidRPr="00710949">
        <w:rPr>
          <w:szCs w:val="28"/>
        </w:rPr>
        <w:t>тыс. руб.</w:t>
      </w:r>
    </w:p>
    <w:p w:rsidR="00D33336" w:rsidRPr="00710949" w:rsidRDefault="00D33336" w:rsidP="00D33336">
      <w:pPr>
        <w:autoSpaceDE w:val="0"/>
        <w:autoSpaceDN w:val="0"/>
        <w:adjustRightInd w:val="0"/>
        <w:ind w:firstLine="540"/>
        <w:jc w:val="both"/>
        <w:rPr>
          <w:szCs w:val="28"/>
        </w:rPr>
      </w:pPr>
      <w:r w:rsidRPr="00710949">
        <w:rPr>
          <w:szCs w:val="28"/>
        </w:rPr>
        <w:t>Сложившаяся динамика свидетельствует об эффективности и результативности контрольной деятельности Палаты, о положительном взаимодействии с органами местного самоуправления МО Северский район по реализации материалов мероприятий внешнего финансового контроля, улучшению бюджетной и финансовой дисциплины при исполнении бюджетного процесса и использовании муниципальных ресурсов.</w:t>
      </w:r>
    </w:p>
    <w:p w:rsidR="00D33336" w:rsidRPr="00710949" w:rsidRDefault="00D33336" w:rsidP="00D33336">
      <w:pPr>
        <w:autoSpaceDE w:val="0"/>
        <w:autoSpaceDN w:val="0"/>
        <w:adjustRightInd w:val="0"/>
        <w:ind w:firstLine="540"/>
        <w:jc w:val="both"/>
        <w:rPr>
          <w:szCs w:val="28"/>
        </w:rPr>
      </w:pPr>
      <w:r w:rsidRPr="00710949">
        <w:rPr>
          <w:szCs w:val="28"/>
        </w:rPr>
        <w:t>По итогам конкурса среди сотрудников контрольно-счетных органов Краснодарского края, проводимого Советом контрольно-счетных орга</w:t>
      </w:r>
      <w:r w:rsidR="00FD3032">
        <w:rPr>
          <w:szCs w:val="28"/>
        </w:rPr>
        <w:t>нов Краснодарского края, аудитор Лузгина С.Н</w:t>
      </w:r>
      <w:r w:rsidRPr="00710949">
        <w:rPr>
          <w:szCs w:val="28"/>
        </w:rPr>
        <w:t>. был</w:t>
      </w:r>
      <w:r w:rsidR="00FD3032">
        <w:rPr>
          <w:szCs w:val="28"/>
        </w:rPr>
        <w:t>а</w:t>
      </w:r>
      <w:r w:rsidRPr="00710949">
        <w:rPr>
          <w:szCs w:val="28"/>
        </w:rPr>
        <w:t xml:space="preserve"> признан</w:t>
      </w:r>
      <w:r w:rsidR="00FD3032">
        <w:rPr>
          <w:szCs w:val="28"/>
        </w:rPr>
        <w:t>а</w:t>
      </w:r>
      <w:r w:rsidRPr="00710949">
        <w:rPr>
          <w:szCs w:val="28"/>
        </w:rPr>
        <w:t xml:space="preserve"> победителем. </w:t>
      </w:r>
    </w:p>
    <w:p w:rsidR="00D33336" w:rsidRPr="00710949" w:rsidRDefault="00D33336" w:rsidP="00D33336">
      <w:pPr>
        <w:autoSpaceDE w:val="0"/>
        <w:autoSpaceDN w:val="0"/>
        <w:adjustRightInd w:val="0"/>
        <w:ind w:firstLine="540"/>
        <w:jc w:val="both"/>
        <w:rPr>
          <w:szCs w:val="28"/>
        </w:rPr>
      </w:pPr>
    </w:p>
    <w:p w:rsidR="00D33336" w:rsidRPr="00710949" w:rsidRDefault="00D33336" w:rsidP="00D33336">
      <w:pPr>
        <w:autoSpaceDE w:val="0"/>
        <w:autoSpaceDN w:val="0"/>
        <w:adjustRightInd w:val="0"/>
        <w:ind w:firstLine="540"/>
        <w:jc w:val="center"/>
        <w:rPr>
          <w:szCs w:val="28"/>
        </w:rPr>
      </w:pPr>
      <w:r w:rsidRPr="00710949">
        <w:rPr>
          <w:szCs w:val="28"/>
        </w:rPr>
        <w:t xml:space="preserve">10. Основные направления деятельности в </w:t>
      </w:r>
      <w:r w:rsidR="004D713A" w:rsidRPr="00710949">
        <w:rPr>
          <w:szCs w:val="28"/>
        </w:rPr>
        <w:t>2024</w:t>
      </w:r>
      <w:r w:rsidRPr="00710949">
        <w:rPr>
          <w:szCs w:val="28"/>
        </w:rPr>
        <w:t xml:space="preserve"> году</w:t>
      </w:r>
    </w:p>
    <w:p w:rsidR="00D33336" w:rsidRPr="00710949" w:rsidRDefault="00D33336" w:rsidP="00D33336">
      <w:pPr>
        <w:autoSpaceDE w:val="0"/>
        <w:autoSpaceDN w:val="0"/>
        <w:adjustRightInd w:val="0"/>
        <w:ind w:firstLine="540"/>
        <w:jc w:val="both"/>
        <w:rPr>
          <w:szCs w:val="28"/>
        </w:rPr>
      </w:pPr>
    </w:p>
    <w:p w:rsidR="00D33336" w:rsidRPr="00710949" w:rsidRDefault="00D33336" w:rsidP="00D33336">
      <w:pPr>
        <w:autoSpaceDE w:val="0"/>
        <w:autoSpaceDN w:val="0"/>
        <w:adjustRightInd w:val="0"/>
        <w:ind w:firstLine="540"/>
        <w:jc w:val="both"/>
        <w:rPr>
          <w:szCs w:val="28"/>
        </w:rPr>
      </w:pPr>
      <w:r w:rsidRPr="00710949">
        <w:rPr>
          <w:szCs w:val="28"/>
        </w:rPr>
        <w:t xml:space="preserve">Как и в предшествующие годы, планирование деятельности Палаты производилось с учётом необходимости охвата всех полномочий органа внешнего финансового контроля, </w:t>
      </w:r>
      <w:proofErr w:type="spellStart"/>
      <w:proofErr w:type="gramStart"/>
      <w:r w:rsidRPr="00710949">
        <w:rPr>
          <w:szCs w:val="28"/>
        </w:rPr>
        <w:t>риск-ориентированного</w:t>
      </w:r>
      <w:proofErr w:type="spellEnd"/>
      <w:proofErr w:type="gramEnd"/>
      <w:r w:rsidRPr="00710949">
        <w:rPr>
          <w:szCs w:val="28"/>
        </w:rPr>
        <w:t xml:space="preserve"> подхода к планированию мероприятий. </w:t>
      </w:r>
    </w:p>
    <w:p w:rsidR="00D33336" w:rsidRPr="00710949" w:rsidRDefault="00D33336" w:rsidP="00D33336">
      <w:pPr>
        <w:autoSpaceDE w:val="0"/>
        <w:autoSpaceDN w:val="0"/>
        <w:adjustRightInd w:val="0"/>
        <w:ind w:firstLine="540"/>
        <w:jc w:val="both"/>
        <w:rPr>
          <w:szCs w:val="28"/>
        </w:rPr>
      </w:pPr>
      <w:r w:rsidRPr="00710949">
        <w:rPr>
          <w:szCs w:val="28"/>
        </w:rPr>
        <w:t xml:space="preserve">План работы Палаты на </w:t>
      </w:r>
      <w:r w:rsidR="004D713A" w:rsidRPr="00710949">
        <w:rPr>
          <w:szCs w:val="28"/>
        </w:rPr>
        <w:t>2024</w:t>
      </w:r>
      <w:r w:rsidRPr="00710949">
        <w:rPr>
          <w:szCs w:val="28"/>
        </w:rPr>
        <w:t xml:space="preserve"> год содержит </w:t>
      </w:r>
      <w:r w:rsidR="00A427A3">
        <w:rPr>
          <w:szCs w:val="28"/>
        </w:rPr>
        <w:t>101 мероприятие</w:t>
      </w:r>
      <w:r w:rsidRPr="00710949">
        <w:rPr>
          <w:szCs w:val="28"/>
        </w:rPr>
        <w:t xml:space="preserve">, в том числе </w:t>
      </w:r>
      <w:r w:rsidR="00A427A3" w:rsidRPr="00A427A3">
        <w:rPr>
          <w:szCs w:val="28"/>
        </w:rPr>
        <w:t>74</w:t>
      </w:r>
      <w:r w:rsidRPr="00710949">
        <w:rPr>
          <w:szCs w:val="28"/>
        </w:rPr>
        <w:t xml:space="preserve"> </w:t>
      </w:r>
      <w:proofErr w:type="gramStart"/>
      <w:r w:rsidRPr="00710949">
        <w:rPr>
          <w:szCs w:val="28"/>
        </w:rPr>
        <w:t>экспертно-аналитических</w:t>
      </w:r>
      <w:proofErr w:type="gramEnd"/>
      <w:r w:rsidRPr="00710949">
        <w:rPr>
          <w:szCs w:val="28"/>
        </w:rPr>
        <w:t xml:space="preserve"> </w:t>
      </w:r>
      <w:r w:rsidRPr="00A427A3">
        <w:rPr>
          <w:szCs w:val="28"/>
        </w:rPr>
        <w:t xml:space="preserve">и </w:t>
      </w:r>
      <w:r w:rsidR="00A427A3" w:rsidRPr="00A427A3">
        <w:rPr>
          <w:szCs w:val="28"/>
        </w:rPr>
        <w:t>27</w:t>
      </w:r>
      <w:r w:rsidRPr="00710949">
        <w:rPr>
          <w:szCs w:val="28"/>
        </w:rPr>
        <w:t xml:space="preserve"> контрольных. Включено в план по поручениям </w:t>
      </w:r>
      <w:r w:rsidR="00A427A3">
        <w:rPr>
          <w:szCs w:val="28"/>
        </w:rPr>
        <w:t>глав поселений – 7 мероприятий, прокуратура - 2</w:t>
      </w:r>
      <w:r w:rsidRPr="00710949">
        <w:rPr>
          <w:szCs w:val="28"/>
        </w:rPr>
        <w:t xml:space="preserve">. </w:t>
      </w:r>
    </w:p>
    <w:p w:rsidR="00D33336" w:rsidRPr="00710949" w:rsidRDefault="00D33336" w:rsidP="00D33336">
      <w:pPr>
        <w:autoSpaceDE w:val="0"/>
        <w:autoSpaceDN w:val="0"/>
        <w:adjustRightInd w:val="0"/>
        <w:ind w:firstLine="539"/>
        <w:jc w:val="both"/>
        <w:rPr>
          <w:szCs w:val="28"/>
        </w:rPr>
      </w:pPr>
      <w:r w:rsidRPr="00710949">
        <w:rPr>
          <w:szCs w:val="28"/>
        </w:rPr>
        <w:t xml:space="preserve">Значимым мероприятием останется мониторинг реализации на территории муниципального образования Северский район мер, направленных на </w:t>
      </w:r>
      <w:r w:rsidRPr="00710949">
        <w:rPr>
          <w:szCs w:val="28"/>
        </w:rPr>
        <w:lastRenderedPageBreak/>
        <w:t>реализацию Национальных приоритетных проектов. Динамичное развитие территории с регулярным ростом населения требует от органов местного самоуправления поиска новых подходов и методов по созданию дополнительной современной инфраструктуры, увеличивает спрос на муниципальные услуги, повышает ответственность исполнителей за достижение приоритетных целей.</w:t>
      </w:r>
    </w:p>
    <w:p w:rsidR="00D33336" w:rsidRPr="00710949" w:rsidRDefault="00D33336" w:rsidP="00D33336">
      <w:pPr>
        <w:autoSpaceDE w:val="0"/>
        <w:autoSpaceDN w:val="0"/>
        <w:adjustRightInd w:val="0"/>
        <w:ind w:firstLine="539"/>
        <w:jc w:val="both"/>
        <w:rPr>
          <w:szCs w:val="28"/>
        </w:rPr>
      </w:pPr>
      <w:r w:rsidRPr="00710949">
        <w:rPr>
          <w:szCs w:val="28"/>
        </w:rPr>
        <w:t xml:space="preserve">Ключевой задачей останется содействие формированию стратегического видения у руководства органов местного самоуправления МО Северский район, путём предоставления комплексной информации о тенденциях и рисках развития района. Сохранится комплексный подход к осуществлению </w:t>
      </w:r>
      <w:proofErr w:type="gramStart"/>
      <w:r w:rsidRPr="00710949">
        <w:rPr>
          <w:szCs w:val="28"/>
        </w:rPr>
        <w:t>контроля за</w:t>
      </w:r>
      <w:proofErr w:type="gramEnd"/>
      <w:r w:rsidRPr="00710949">
        <w:rPr>
          <w:szCs w:val="28"/>
        </w:rPr>
        <w:t xml:space="preserve"> реализацией материалов мероприятий, осуществлению взаимодействия с главой муниципального образования  Северский район, администрацией и Советом МО Северский район, а также с прокуратурой Северского района.</w:t>
      </w:r>
    </w:p>
    <w:p w:rsidR="00D33336" w:rsidRPr="00710949" w:rsidRDefault="00D33336" w:rsidP="002B7580">
      <w:pPr>
        <w:autoSpaceDE w:val="0"/>
        <w:autoSpaceDN w:val="0"/>
        <w:adjustRightInd w:val="0"/>
        <w:ind w:firstLine="539"/>
        <w:jc w:val="both"/>
        <w:rPr>
          <w:szCs w:val="28"/>
        </w:rPr>
      </w:pPr>
      <w:r w:rsidRPr="00710949">
        <w:rPr>
          <w:szCs w:val="28"/>
        </w:rPr>
        <w:t>Для достижения поставленных задач будет продолжено профессиональное развитие работников Палаты, изучение лучших практик муниципального управления и финансового контроля, межмуниципальное сотрудничество. Палата продолжит обеспечение принципов гласности и открытости, по наполнению официального сайта Палаты, информирование главы муниципального образования  Северский район и  Совета муниципального образования Северский район о результатах проведённых мероприятий, а также доведения их до общественности и жителей района.</w:t>
      </w:r>
    </w:p>
    <w:p w:rsidR="000D224A" w:rsidRDefault="000D224A" w:rsidP="00D33336">
      <w:pPr>
        <w:autoSpaceDE w:val="0"/>
        <w:autoSpaceDN w:val="0"/>
        <w:adjustRightInd w:val="0"/>
        <w:ind w:firstLine="539"/>
        <w:jc w:val="both"/>
        <w:rPr>
          <w:szCs w:val="28"/>
        </w:rPr>
      </w:pPr>
    </w:p>
    <w:p w:rsidR="000D224A" w:rsidRDefault="000D224A" w:rsidP="00D33336">
      <w:pPr>
        <w:autoSpaceDE w:val="0"/>
        <w:autoSpaceDN w:val="0"/>
        <w:adjustRightInd w:val="0"/>
        <w:ind w:firstLine="539"/>
        <w:jc w:val="both"/>
        <w:rPr>
          <w:szCs w:val="28"/>
        </w:rPr>
      </w:pPr>
    </w:p>
    <w:p w:rsidR="00D33336" w:rsidRPr="00710949" w:rsidRDefault="00D33336" w:rsidP="00D33336">
      <w:pPr>
        <w:autoSpaceDE w:val="0"/>
        <w:autoSpaceDN w:val="0"/>
        <w:adjustRightInd w:val="0"/>
        <w:ind w:firstLine="539"/>
        <w:jc w:val="both"/>
        <w:rPr>
          <w:szCs w:val="28"/>
        </w:rPr>
      </w:pPr>
      <w:r w:rsidRPr="00710949">
        <w:rPr>
          <w:szCs w:val="28"/>
        </w:rPr>
        <w:t xml:space="preserve">Председатель </w:t>
      </w:r>
    </w:p>
    <w:p w:rsidR="00D33336" w:rsidRPr="00710949" w:rsidRDefault="00D33336" w:rsidP="00D33336">
      <w:pPr>
        <w:autoSpaceDE w:val="0"/>
        <w:autoSpaceDN w:val="0"/>
        <w:adjustRightInd w:val="0"/>
        <w:ind w:firstLine="539"/>
        <w:jc w:val="both"/>
        <w:rPr>
          <w:szCs w:val="28"/>
        </w:rPr>
      </w:pPr>
      <w:proofErr w:type="gramStart"/>
      <w:r w:rsidRPr="00710949">
        <w:rPr>
          <w:szCs w:val="28"/>
        </w:rPr>
        <w:t>Контрольно-счетной</w:t>
      </w:r>
      <w:proofErr w:type="gramEnd"/>
      <w:r w:rsidRPr="00710949">
        <w:rPr>
          <w:szCs w:val="28"/>
        </w:rPr>
        <w:t xml:space="preserve"> палы</w:t>
      </w:r>
    </w:p>
    <w:p w:rsidR="00D33336" w:rsidRPr="00710949" w:rsidRDefault="00D33336" w:rsidP="00D33336">
      <w:pPr>
        <w:autoSpaceDE w:val="0"/>
        <w:autoSpaceDN w:val="0"/>
        <w:adjustRightInd w:val="0"/>
        <w:ind w:firstLine="539"/>
        <w:jc w:val="both"/>
        <w:rPr>
          <w:szCs w:val="28"/>
        </w:rPr>
      </w:pPr>
      <w:r w:rsidRPr="00710949">
        <w:rPr>
          <w:szCs w:val="28"/>
        </w:rPr>
        <w:t xml:space="preserve">муниципального образования </w:t>
      </w:r>
    </w:p>
    <w:p w:rsidR="00D33336" w:rsidRPr="00710949" w:rsidRDefault="00D33336" w:rsidP="00D33336">
      <w:pPr>
        <w:autoSpaceDE w:val="0"/>
        <w:autoSpaceDN w:val="0"/>
        <w:adjustRightInd w:val="0"/>
        <w:ind w:firstLine="539"/>
        <w:jc w:val="both"/>
        <w:rPr>
          <w:szCs w:val="28"/>
        </w:rPr>
      </w:pPr>
      <w:r w:rsidRPr="00710949">
        <w:rPr>
          <w:szCs w:val="28"/>
        </w:rPr>
        <w:t>Северский район                                                       С.Ф.Федин</w:t>
      </w:r>
    </w:p>
    <w:p w:rsidR="00D33336" w:rsidRPr="00710949" w:rsidRDefault="00D33336" w:rsidP="00D33336">
      <w:pPr>
        <w:jc w:val="both"/>
        <w:rPr>
          <w:szCs w:val="28"/>
        </w:rPr>
      </w:pPr>
    </w:p>
    <w:p w:rsidR="00D33336" w:rsidRPr="00710949" w:rsidRDefault="00D33336" w:rsidP="00D33336">
      <w:pPr>
        <w:rPr>
          <w:szCs w:val="28"/>
        </w:rPr>
      </w:pPr>
    </w:p>
    <w:p w:rsidR="00D33336" w:rsidRPr="00710949" w:rsidRDefault="00D33336" w:rsidP="00D33336">
      <w:pPr>
        <w:rPr>
          <w:szCs w:val="28"/>
        </w:rPr>
      </w:pPr>
    </w:p>
    <w:p w:rsidR="00A71181" w:rsidRPr="00710949" w:rsidRDefault="00A71181">
      <w:pPr>
        <w:rPr>
          <w:szCs w:val="28"/>
        </w:rPr>
      </w:pPr>
    </w:p>
    <w:sectPr w:rsidR="00A71181" w:rsidRPr="00710949" w:rsidSect="00D87675">
      <w:headerReference w:type="even" r:id="rId13"/>
      <w:headerReference w:type="default" r:id="rId14"/>
      <w:pgSz w:w="11906" w:h="16838"/>
      <w:pgMar w:top="1134" w:right="567" w:bottom="567" w:left="170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63C" w:rsidRDefault="0070263C" w:rsidP="007A7F3A">
      <w:r>
        <w:separator/>
      </w:r>
    </w:p>
  </w:endnote>
  <w:endnote w:type="continuationSeparator" w:id="0">
    <w:p w:rsidR="0070263C" w:rsidRDefault="0070263C" w:rsidP="007A7F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63C" w:rsidRDefault="0070263C" w:rsidP="007A7F3A">
      <w:r>
        <w:separator/>
      </w:r>
    </w:p>
  </w:footnote>
  <w:footnote w:type="continuationSeparator" w:id="0">
    <w:p w:rsidR="0070263C" w:rsidRDefault="0070263C" w:rsidP="007A7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759" w:rsidRDefault="004C0865" w:rsidP="00D87675">
    <w:pPr>
      <w:pStyle w:val="afa"/>
      <w:framePr w:wrap="around" w:vAnchor="text" w:hAnchor="margin" w:xAlign="center" w:y="1"/>
      <w:rPr>
        <w:rStyle w:val="afc"/>
        <w:rFonts w:eastAsiaTheme="majorEastAsia"/>
      </w:rPr>
    </w:pPr>
    <w:r>
      <w:rPr>
        <w:rStyle w:val="afc"/>
        <w:rFonts w:eastAsiaTheme="majorEastAsia"/>
      </w:rPr>
      <w:fldChar w:fldCharType="begin"/>
    </w:r>
    <w:r w:rsidR="00F24759">
      <w:rPr>
        <w:rStyle w:val="afc"/>
        <w:rFonts w:eastAsiaTheme="majorEastAsia"/>
      </w:rPr>
      <w:instrText xml:space="preserve">PAGE  </w:instrText>
    </w:r>
    <w:r>
      <w:rPr>
        <w:rStyle w:val="afc"/>
        <w:rFonts w:eastAsiaTheme="majorEastAsia"/>
      </w:rPr>
      <w:fldChar w:fldCharType="end"/>
    </w:r>
  </w:p>
  <w:p w:rsidR="00F24759" w:rsidRDefault="00F24759">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759" w:rsidRPr="00F4593F" w:rsidRDefault="004C0865">
    <w:pPr>
      <w:pStyle w:val="afa"/>
      <w:jc w:val="center"/>
      <w:rPr>
        <w:sz w:val="24"/>
        <w:szCs w:val="24"/>
      </w:rPr>
    </w:pPr>
    <w:r w:rsidRPr="00F4593F">
      <w:rPr>
        <w:sz w:val="24"/>
        <w:szCs w:val="24"/>
      </w:rPr>
      <w:fldChar w:fldCharType="begin"/>
    </w:r>
    <w:r w:rsidR="00F24759" w:rsidRPr="00F4593F">
      <w:rPr>
        <w:sz w:val="24"/>
        <w:szCs w:val="24"/>
      </w:rPr>
      <w:instrText>PAGE   \* MERGEFORMAT</w:instrText>
    </w:r>
    <w:r w:rsidRPr="00F4593F">
      <w:rPr>
        <w:sz w:val="24"/>
        <w:szCs w:val="24"/>
      </w:rPr>
      <w:fldChar w:fldCharType="separate"/>
    </w:r>
    <w:r w:rsidR="00284774">
      <w:rPr>
        <w:noProof/>
        <w:sz w:val="24"/>
        <w:szCs w:val="24"/>
      </w:rPr>
      <w:t>41</w:t>
    </w:r>
    <w:r w:rsidRPr="00F4593F">
      <w:rPr>
        <w:sz w:val="24"/>
        <w:szCs w:val="24"/>
      </w:rPr>
      <w:fldChar w:fldCharType="end"/>
    </w:r>
  </w:p>
  <w:p w:rsidR="00F24759" w:rsidRPr="009C6C7F" w:rsidRDefault="00F24759" w:rsidP="00D87675">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0B6E"/>
    <w:multiLevelType w:val="hybridMultilevel"/>
    <w:tmpl w:val="187A8298"/>
    <w:lvl w:ilvl="0" w:tplc="A71684E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7065A9"/>
    <w:multiLevelType w:val="hybridMultilevel"/>
    <w:tmpl w:val="7FA211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D643132"/>
    <w:multiLevelType w:val="hybridMultilevel"/>
    <w:tmpl w:val="918ABFA8"/>
    <w:lvl w:ilvl="0" w:tplc="44304F66">
      <w:start w:val="1"/>
      <w:numFmt w:val="decimal"/>
      <w:lvlText w:val="%1."/>
      <w:lvlJc w:val="left"/>
      <w:pPr>
        <w:ind w:left="1145" w:hanging="435"/>
      </w:pPr>
    </w:lvl>
    <w:lvl w:ilvl="1" w:tplc="04190019">
      <w:start w:val="1"/>
      <w:numFmt w:val="lowerLetter"/>
      <w:lvlText w:val="%2."/>
      <w:lvlJc w:val="left"/>
      <w:pPr>
        <w:ind w:left="6184" w:hanging="360"/>
      </w:pPr>
    </w:lvl>
    <w:lvl w:ilvl="2" w:tplc="0419001B">
      <w:start w:val="1"/>
      <w:numFmt w:val="lowerRoman"/>
      <w:lvlText w:val="%3."/>
      <w:lvlJc w:val="right"/>
      <w:pPr>
        <w:ind w:left="6904" w:hanging="180"/>
      </w:pPr>
    </w:lvl>
    <w:lvl w:ilvl="3" w:tplc="0419000F">
      <w:start w:val="1"/>
      <w:numFmt w:val="decimal"/>
      <w:lvlText w:val="%4."/>
      <w:lvlJc w:val="left"/>
      <w:pPr>
        <w:ind w:left="7624" w:hanging="360"/>
      </w:pPr>
    </w:lvl>
    <w:lvl w:ilvl="4" w:tplc="04190019">
      <w:start w:val="1"/>
      <w:numFmt w:val="lowerLetter"/>
      <w:lvlText w:val="%5."/>
      <w:lvlJc w:val="left"/>
      <w:pPr>
        <w:ind w:left="8344" w:hanging="360"/>
      </w:pPr>
    </w:lvl>
    <w:lvl w:ilvl="5" w:tplc="0419001B">
      <w:start w:val="1"/>
      <w:numFmt w:val="lowerRoman"/>
      <w:lvlText w:val="%6."/>
      <w:lvlJc w:val="right"/>
      <w:pPr>
        <w:ind w:left="9064" w:hanging="180"/>
      </w:pPr>
    </w:lvl>
    <w:lvl w:ilvl="6" w:tplc="0419000F">
      <w:start w:val="1"/>
      <w:numFmt w:val="decimal"/>
      <w:lvlText w:val="%7."/>
      <w:lvlJc w:val="left"/>
      <w:pPr>
        <w:ind w:left="9784" w:hanging="360"/>
      </w:pPr>
    </w:lvl>
    <w:lvl w:ilvl="7" w:tplc="04190019">
      <w:start w:val="1"/>
      <w:numFmt w:val="lowerLetter"/>
      <w:lvlText w:val="%8."/>
      <w:lvlJc w:val="left"/>
      <w:pPr>
        <w:ind w:left="10504" w:hanging="360"/>
      </w:pPr>
    </w:lvl>
    <w:lvl w:ilvl="8" w:tplc="0419001B">
      <w:start w:val="1"/>
      <w:numFmt w:val="lowerRoman"/>
      <w:lvlText w:val="%9."/>
      <w:lvlJc w:val="right"/>
      <w:pPr>
        <w:ind w:left="11224" w:hanging="180"/>
      </w:pPr>
    </w:lvl>
  </w:abstractNum>
  <w:abstractNum w:abstractNumId="3">
    <w:nsid w:val="3CC6343B"/>
    <w:multiLevelType w:val="singleLevel"/>
    <w:tmpl w:val="0C9E859E"/>
    <w:lvl w:ilvl="0">
      <w:start w:val="1"/>
      <w:numFmt w:val="decimal"/>
      <w:lvlText w:val="%1."/>
      <w:lvlJc w:val="left"/>
      <w:pPr>
        <w:tabs>
          <w:tab w:val="num" w:pos="1080"/>
        </w:tabs>
        <w:ind w:left="1080" w:hanging="360"/>
      </w:pPr>
      <w:rPr>
        <w:rFonts w:hint="default"/>
      </w:rPr>
    </w:lvl>
  </w:abstractNum>
  <w:abstractNum w:abstractNumId="4">
    <w:nsid w:val="48053A82"/>
    <w:multiLevelType w:val="singleLevel"/>
    <w:tmpl w:val="0419000F"/>
    <w:lvl w:ilvl="0">
      <w:start w:val="1"/>
      <w:numFmt w:val="decimal"/>
      <w:lvlText w:val="%1."/>
      <w:lvlJc w:val="left"/>
      <w:pPr>
        <w:tabs>
          <w:tab w:val="num" w:pos="360"/>
        </w:tabs>
        <w:ind w:left="360" w:hanging="360"/>
      </w:pPr>
    </w:lvl>
  </w:abstractNum>
  <w:abstractNum w:abstractNumId="5">
    <w:nsid w:val="50DE11F3"/>
    <w:multiLevelType w:val="singleLevel"/>
    <w:tmpl w:val="A42214EE"/>
    <w:lvl w:ilvl="0">
      <w:start w:val="1"/>
      <w:numFmt w:val="decimal"/>
      <w:lvlText w:val="%1."/>
      <w:lvlJc w:val="left"/>
      <w:pPr>
        <w:tabs>
          <w:tab w:val="num" w:pos="1080"/>
        </w:tabs>
        <w:ind w:left="1080" w:hanging="360"/>
      </w:pPr>
      <w:rPr>
        <w:rFonts w:hint="default"/>
      </w:rPr>
    </w:lvl>
  </w:abstractNum>
  <w:abstractNum w:abstractNumId="6">
    <w:nsid w:val="59184622"/>
    <w:multiLevelType w:val="hybridMultilevel"/>
    <w:tmpl w:val="9702BE7C"/>
    <w:lvl w:ilvl="0" w:tplc="48D8D694">
      <w:start w:val="1"/>
      <w:numFmt w:val="decimal"/>
      <w:lvlText w:val="%1."/>
      <w:lvlJc w:val="left"/>
      <w:pPr>
        <w:tabs>
          <w:tab w:val="num" w:pos="720"/>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8174B2A"/>
    <w:multiLevelType w:val="hybridMultilevel"/>
    <w:tmpl w:val="898EAD7E"/>
    <w:lvl w:ilvl="0" w:tplc="24C29DB4">
      <w:start w:val="1"/>
      <w:numFmt w:val="decimal"/>
      <w:lvlText w:val="%1."/>
      <w:lvlJc w:val="left"/>
      <w:pPr>
        <w:ind w:left="4187" w:hanging="360"/>
      </w:pPr>
      <w:rPr>
        <w:rFonts w:hint="default"/>
      </w:rPr>
    </w:lvl>
    <w:lvl w:ilvl="1" w:tplc="04190019" w:tentative="1">
      <w:start w:val="1"/>
      <w:numFmt w:val="lowerLetter"/>
      <w:lvlText w:val="%2."/>
      <w:lvlJc w:val="left"/>
      <w:pPr>
        <w:ind w:left="4907" w:hanging="360"/>
      </w:pPr>
    </w:lvl>
    <w:lvl w:ilvl="2" w:tplc="0419001B" w:tentative="1">
      <w:start w:val="1"/>
      <w:numFmt w:val="lowerRoman"/>
      <w:lvlText w:val="%3."/>
      <w:lvlJc w:val="right"/>
      <w:pPr>
        <w:ind w:left="5627" w:hanging="180"/>
      </w:pPr>
    </w:lvl>
    <w:lvl w:ilvl="3" w:tplc="0419000F" w:tentative="1">
      <w:start w:val="1"/>
      <w:numFmt w:val="decimal"/>
      <w:lvlText w:val="%4."/>
      <w:lvlJc w:val="left"/>
      <w:pPr>
        <w:ind w:left="6347" w:hanging="360"/>
      </w:pPr>
    </w:lvl>
    <w:lvl w:ilvl="4" w:tplc="04190019" w:tentative="1">
      <w:start w:val="1"/>
      <w:numFmt w:val="lowerLetter"/>
      <w:lvlText w:val="%5."/>
      <w:lvlJc w:val="left"/>
      <w:pPr>
        <w:ind w:left="7067" w:hanging="360"/>
      </w:pPr>
    </w:lvl>
    <w:lvl w:ilvl="5" w:tplc="0419001B" w:tentative="1">
      <w:start w:val="1"/>
      <w:numFmt w:val="lowerRoman"/>
      <w:lvlText w:val="%6."/>
      <w:lvlJc w:val="right"/>
      <w:pPr>
        <w:ind w:left="7787" w:hanging="180"/>
      </w:pPr>
    </w:lvl>
    <w:lvl w:ilvl="6" w:tplc="0419000F" w:tentative="1">
      <w:start w:val="1"/>
      <w:numFmt w:val="decimal"/>
      <w:lvlText w:val="%7."/>
      <w:lvlJc w:val="left"/>
      <w:pPr>
        <w:ind w:left="8507" w:hanging="360"/>
      </w:pPr>
    </w:lvl>
    <w:lvl w:ilvl="7" w:tplc="04190019" w:tentative="1">
      <w:start w:val="1"/>
      <w:numFmt w:val="lowerLetter"/>
      <w:lvlText w:val="%8."/>
      <w:lvlJc w:val="left"/>
      <w:pPr>
        <w:ind w:left="9227" w:hanging="360"/>
      </w:pPr>
    </w:lvl>
    <w:lvl w:ilvl="8" w:tplc="0419001B" w:tentative="1">
      <w:start w:val="1"/>
      <w:numFmt w:val="lowerRoman"/>
      <w:lvlText w:val="%9."/>
      <w:lvlJc w:val="right"/>
      <w:pPr>
        <w:ind w:left="9947" w:hanging="180"/>
      </w:pPr>
    </w:lvl>
  </w:abstractNum>
  <w:num w:numId="1">
    <w:abstractNumId w:val="4"/>
  </w:num>
  <w:num w:numId="2">
    <w:abstractNumId w:val="3"/>
  </w:num>
  <w:num w:numId="3">
    <w:abstractNumId w:val="5"/>
  </w:num>
  <w:num w:numId="4">
    <w:abstractNumId w:val="6"/>
  </w:num>
  <w:num w:numId="5">
    <w:abstractNumId w:val="7"/>
  </w:num>
  <w:num w:numId="6">
    <w:abstractNumId w:val="0"/>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footnotePr>
    <w:footnote w:id="-1"/>
    <w:footnote w:id="0"/>
  </w:footnotePr>
  <w:endnotePr>
    <w:endnote w:id="-1"/>
    <w:endnote w:id="0"/>
  </w:endnotePr>
  <w:compat/>
  <w:rsids>
    <w:rsidRoot w:val="00D33336"/>
    <w:rsid w:val="000243E6"/>
    <w:rsid w:val="00035246"/>
    <w:rsid w:val="0005389B"/>
    <w:rsid w:val="00056753"/>
    <w:rsid w:val="0008688E"/>
    <w:rsid w:val="000A7D3C"/>
    <w:rsid w:val="000B0FF5"/>
    <w:rsid w:val="000D224A"/>
    <w:rsid w:val="000D6631"/>
    <w:rsid w:val="00146BD1"/>
    <w:rsid w:val="001541DB"/>
    <w:rsid w:val="0017000E"/>
    <w:rsid w:val="001C3577"/>
    <w:rsid w:val="00216CCF"/>
    <w:rsid w:val="002245BF"/>
    <w:rsid w:val="00233F61"/>
    <w:rsid w:val="0023408A"/>
    <w:rsid w:val="00262FD9"/>
    <w:rsid w:val="0027426D"/>
    <w:rsid w:val="00284774"/>
    <w:rsid w:val="00292740"/>
    <w:rsid w:val="002A2F16"/>
    <w:rsid w:val="002B7580"/>
    <w:rsid w:val="00323B08"/>
    <w:rsid w:val="00341309"/>
    <w:rsid w:val="003959DF"/>
    <w:rsid w:val="003D39D3"/>
    <w:rsid w:val="00426AA3"/>
    <w:rsid w:val="004473DF"/>
    <w:rsid w:val="00465803"/>
    <w:rsid w:val="004718DB"/>
    <w:rsid w:val="004C0865"/>
    <w:rsid w:val="004D08E9"/>
    <w:rsid w:val="004D713A"/>
    <w:rsid w:val="004E17E0"/>
    <w:rsid w:val="004E558E"/>
    <w:rsid w:val="005658A2"/>
    <w:rsid w:val="00566226"/>
    <w:rsid w:val="005A60F6"/>
    <w:rsid w:val="005C25C2"/>
    <w:rsid w:val="005C7638"/>
    <w:rsid w:val="005D6E17"/>
    <w:rsid w:val="0063521D"/>
    <w:rsid w:val="006A4A80"/>
    <w:rsid w:val="006D6FF3"/>
    <w:rsid w:val="0070263C"/>
    <w:rsid w:val="00710949"/>
    <w:rsid w:val="007137B8"/>
    <w:rsid w:val="00725E72"/>
    <w:rsid w:val="00726A21"/>
    <w:rsid w:val="00782763"/>
    <w:rsid w:val="00785B0C"/>
    <w:rsid w:val="0079084D"/>
    <w:rsid w:val="007930B5"/>
    <w:rsid w:val="007A7F3A"/>
    <w:rsid w:val="00801BC4"/>
    <w:rsid w:val="00811175"/>
    <w:rsid w:val="00830B72"/>
    <w:rsid w:val="00843699"/>
    <w:rsid w:val="0085135F"/>
    <w:rsid w:val="00875549"/>
    <w:rsid w:val="008907A0"/>
    <w:rsid w:val="008956B9"/>
    <w:rsid w:val="008D0D19"/>
    <w:rsid w:val="008F4205"/>
    <w:rsid w:val="00916B78"/>
    <w:rsid w:val="009510CB"/>
    <w:rsid w:val="009A19ED"/>
    <w:rsid w:val="009C4107"/>
    <w:rsid w:val="009D36E6"/>
    <w:rsid w:val="00A036E8"/>
    <w:rsid w:val="00A07327"/>
    <w:rsid w:val="00A1720F"/>
    <w:rsid w:val="00A33117"/>
    <w:rsid w:val="00A334A2"/>
    <w:rsid w:val="00A427A3"/>
    <w:rsid w:val="00A54358"/>
    <w:rsid w:val="00A54C70"/>
    <w:rsid w:val="00A5729B"/>
    <w:rsid w:val="00A71181"/>
    <w:rsid w:val="00AA2BFB"/>
    <w:rsid w:val="00AA311D"/>
    <w:rsid w:val="00AC1429"/>
    <w:rsid w:val="00B00940"/>
    <w:rsid w:val="00B00AA2"/>
    <w:rsid w:val="00B2108A"/>
    <w:rsid w:val="00B40096"/>
    <w:rsid w:val="00B77223"/>
    <w:rsid w:val="00BB148B"/>
    <w:rsid w:val="00BD4710"/>
    <w:rsid w:val="00BD75D7"/>
    <w:rsid w:val="00C021D5"/>
    <w:rsid w:val="00C17BE6"/>
    <w:rsid w:val="00C27D22"/>
    <w:rsid w:val="00C7431B"/>
    <w:rsid w:val="00C77EF8"/>
    <w:rsid w:val="00C86A03"/>
    <w:rsid w:val="00C91254"/>
    <w:rsid w:val="00CB01FA"/>
    <w:rsid w:val="00CB17A7"/>
    <w:rsid w:val="00CC3850"/>
    <w:rsid w:val="00D33336"/>
    <w:rsid w:val="00D369BD"/>
    <w:rsid w:val="00D5130D"/>
    <w:rsid w:val="00D57233"/>
    <w:rsid w:val="00D87675"/>
    <w:rsid w:val="00DB5445"/>
    <w:rsid w:val="00E015C3"/>
    <w:rsid w:val="00E26A32"/>
    <w:rsid w:val="00E50AE5"/>
    <w:rsid w:val="00E5309A"/>
    <w:rsid w:val="00E537F6"/>
    <w:rsid w:val="00E722DD"/>
    <w:rsid w:val="00E83E19"/>
    <w:rsid w:val="00E906A4"/>
    <w:rsid w:val="00E97FA3"/>
    <w:rsid w:val="00EE1B7E"/>
    <w:rsid w:val="00EF7DAC"/>
    <w:rsid w:val="00F24759"/>
    <w:rsid w:val="00F52237"/>
    <w:rsid w:val="00F8024B"/>
    <w:rsid w:val="00F83413"/>
    <w:rsid w:val="00F927D1"/>
    <w:rsid w:val="00FA1ACA"/>
    <w:rsid w:val="00FC7DC1"/>
    <w:rsid w:val="00FD3032"/>
    <w:rsid w:val="00FF4C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336"/>
    <w:pPr>
      <w:spacing w:after="0" w:line="240" w:lineRule="auto"/>
    </w:pPr>
    <w:rPr>
      <w:rFonts w:eastAsia="Times New Roman"/>
      <w:szCs w:val="20"/>
      <w:lang w:val="ru-RU" w:eastAsia="ru-RU" w:bidi="ar-SA"/>
    </w:rPr>
  </w:style>
  <w:style w:type="paragraph" w:styleId="1">
    <w:name w:val="heading 1"/>
    <w:basedOn w:val="a"/>
    <w:next w:val="a"/>
    <w:link w:val="10"/>
    <w:qFormat/>
    <w:rsid w:val="00341309"/>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nhideWhenUsed/>
    <w:qFormat/>
    <w:rsid w:val="00341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4130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34130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4130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4130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4130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41309"/>
    <w:pPr>
      <w:keepNext/>
      <w:keepLines/>
      <w:spacing w:before="200"/>
      <w:outlineLvl w:val="7"/>
    </w:pPr>
    <w:rPr>
      <w:rFonts w:asciiTheme="majorHAnsi" w:eastAsiaTheme="majorEastAsia" w:hAnsiTheme="majorHAnsi" w:cstheme="majorBidi"/>
      <w:color w:val="4F81BD" w:themeColor="accent1"/>
      <w:sz w:val="20"/>
    </w:rPr>
  </w:style>
  <w:style w:type="paragraph" w:styleId="9">
    <w:name w:val="heading 9"/>
    <w:basedOn w:val="a"/>
    <w:next w:val="a"/>
    <w:link w:val="90"/>
    <w:uiPriority w:val="9"/>
    <w:semiHidden/>
    <w:unhideWhenUsed/>
    <w:qFormat/>
    <w:rsid w:val="0034130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130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413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130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34130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4130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4130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4130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4130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4130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41309"/>
    <w:rPr>
      <w:b/>
      <w:bCs/>
      <w:color w:val="4F81BD" w:themeColor="accent1"/>
      <w:sz w:val="18"/>
      <w:szCs w:val="18"/>
    </w:rPr>
  </w:style>
  <w:style w:type="paragraph" w:styleId="a4">
    <w:name w:val="Title"/>
    <w:basedOn w:val="a"/>
    <w:next w:val="a"/>
    <w:link w:val="a5"/>
    <w:uiPriority w:val="10"/>
    <w:qFormat/>
    <w:rsid w:val="0034130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41309"/>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413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41309"/>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41309"/>
    <w:rPr>
      <w:b/>
      <w:bCs/>
    </w:rPr>
  </w:style>
  <w:style w:type="character" w:styleId="a9">
    <w:name w:val="Emphasis"/>
    <w:basedOn w:val="a0"/>
    <w:uiPriority w:val="20"/>
    <w:qFormat/>
    <w:rsid w:val="00341309"/>
    <w:rPr>
      <w:i/>
      <w:iCs/>
    </w:rPr>
  </w:style>
  <w:style w:type="paragraph" w:styleId="aa">
    <w:name w:val="No Spacing"/>
    <w:link w:val="ab"/>
    <w:uiPriority w:val="1"/>
    <w:qFormat/>
    <w:rsid w:val="00341309"/>
    <w:pPr>
      <w:spacing w:after="0" w:line="240" w:lineRule="auto"/>
    </w:pPr>
  </w:style>
  <w:style w:type="character" w:customStyle="1" w:styleId="ab">
    <w:name w:val="Без интервала Знак"/>
    <w:basedOn w:val="a0"/>
    <w:link w:val="aa"/>
    <w:uiPriority w:val="1"/>
    <w:rsid w:val="00341309"/>
  </w:style>
  <w:style w:type="paragraph" w:styleId="ac">
    <w:name w:val="List Paragraph"/>
    <w:basedOn w:val="a"/>
    <w:link w:val="ad"/>
    <w:uiPriority w:val="34"/>
    <w:qFormat/>
    <w:rsid w:val="00341309"/>
    <w:pPr>
      <w:ind w:left="720"/>
      <w:contextualSpacing/>
    </w:pPr>
  </w:style>
  <w:style w:type="paragraph" w:styleId="21">
    <w:name w:val="Quote"/>
    <w:basedOn w:val="a"/>
    <w:next w:val="a"/>
    <w:link w:val="22"/>
    <w:uiPriority w:val="29"/>
    <w:qFormat/>
    <w:rsid w:val="00341309"/>
    <w:rPr>
      <w:i/>
      <w:iCs/>
      <w:color w:val="000000" w:themeColor="text1"/>
    </w:rPr>
  </w:style>
  <w:style w:type="character" w:customStyle="1" w:styleId="22">
    <w:name w:val="Цитата 2 Знак"/>
    <w:basedOn w:val="a0"/>
    <w:link w:val="21"/>
    <w:uiPriority w:val="29"/>
    <w:rsid w:val="00341309"/>
    <w:rPr>
      <w:i/>
      <w:iCs/>
      <w:color w:val="000000" w:themeColor="text1"/>
    </w:rPr>
  </w:style>
  <w:style w:type="paragraph" w:styleId="ae">
    <w:name w:val="Intense Quote"/>
    <w:basedOn w:val="a"/>
    <w:next w:val="a"/>
    <w:link w:val="af"/>
    <w:uiPriority w:val="30"/>
    <w:qFormat/>
    <w:rsid w:val="00341309"/>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341309"/>
    <w:rPr>
      <w:b/>
      <w:bCs/>
      <w:i/>
      <w:iCs/>
      <w:color w:val="4F81BD" w:themeColor="accent1"/>
    </w:rPr>
  </w:style>
  <w:style w:type="character" w:styleId="af0">
    <w:name w:val="Subtle Emphasis"/>
    <w:basedOn w:val="a0"/>
    <w:uiPriority w:val="19"/>
    <w:qFormat/>
    <w:rsid w:val="00341309"/>
    <w:rPr>
      <w:i/>
      <w:iCs/>
      <w:color w:val="808080" w:themeColor="text1" w:themeTint="7F"/>
    </w:rPr>
  </w:style>
  <w:style w:type="character" w:styleId="af1">
    <w:name w:val="Intense Emphasis"/>
    <w:basedOn w:val="a0"/>
    <w:uiPriority w:val="21"/>
    <w:qFormat/>
    <w:rsid w:val="00341309"/>
    <w:rPr>
      <w:b/>
      <w:bCs/>
      <w:i/>
      <w:iCs/>
      <w:color w:val="4F81BD" w:themeColor="accent1"/>
    </w:rPr>
  </w:style>
  <w:style w:type="character" w:styleId="af2">
    <w:name w:val="Subtle Reference"/>
    <w:basedOn w:val="a0"/>
    <w:uiPriority w:val="31"/>
    <w:qFormat/>
    <w:rsid w:val="00341309"/>
    <w:rPr>
      <w:smallCaps/>
      <w:color w:val="C0504D" w:themeColor="accent2"/>
      <w:u w:val="single"/>
    </w:rPr>
  </w:style>
  <w:style w:type="character" w:styleId="af3">
    <w:name w:val="Intense Reference"/>
    <w:basedOn w:val="a0"/>
    <w:uiPriority w:val="32"/>
    <w:qFormat/>
    <w:rsid w:val="00341309"/>
    <w:rPr>
      <w:b/>
      <w:bCs/>
      <w:smallCaps/>
      <w:color w:val="C0504D" w:themeColor="accent2"/>
      <w:spacing w:val="5"/>
      <w:u w:val="single"/>
    </w:rPr>
  </w:style>
  <w:style w:type="character" w:styleId="af4">
    <w:name w:val="Book Title"/>
    <w:basedOn w:val="a0"/>
    <w:uiPriority w:val="33"/>
    <w:qFormat/>
    <w:rsid w:val="00341309"/>
    <w:rPr>
      <w:b/>
      <w:bCs/>
      <w:smallCaps/>
      <w:spacing w:val="5"/>
    </w:rPr>
  </w:style>
  <w:style w:type="paragraph" w:styleId="af5">
    <w:name w:val="TOC Heading"/>
    <w:basedOn w:val="1"/>
    <w:next w:val="a"/>
    <w:uiPriority w:val="39"/>
    <w:semiHidden/>
    <w:unhideWhenUsed/>
    <w:qFormat/>
    <w:rsid w:val="00341309"/>
    <w:pPr>
      <w:outlineLvl w:val="9"/>
    </w:pPr>
  </w:style>
  <w:style w:type="character" w:customStyle="1" w:styleId="ad">
    <w:name w:val="Абзац списка Знак"/>
    <w:link w:val="ac"/>
    <w:uiPriority w:val="34"/>
    <w:rsid w:val="00D33336"/>
  </w:style>
  <w:style w:type="paragraph" w:customStyle="1" w:styleId="11">
    <w:name w:val="Название1"/>
    <w:basedOn w:val="a"/>
    <w:qFormat/>
    <w:rsid w:val="00D33336"/>
    <w:pPr>
      <w:jc w:val="center"/>
    </w:pPr>
    <w:rPr>
      <w:b/>
    </w:rPr>
  </w:style>
  <w:style w:type="paragraph" w:styleId="af6">
    <w:name w:val="Body Text"/>
    <w:basedOn w:val="a"/>
    <w:link w:val="af7"/>
    <w:uiPriority w:val="99"/>
    <w:rsid w:val="00D33336"/>
    <w:rPr>
      <w:sz w:val="20"/>
    </w:rPr>
  </w:style>
  <w:style w:type="character" w:customStyle="1" w:styleId="af7">
    <w:name w:val="Основной текст Знак"/>
    <w:basedOn w:val="a0"/>
    <w:link w:val="af6"/>
    <w:uiPriority w:val="99"/>
    <w:rsid w:val="00D33336"/>
    <w:rPr>
      <w:rFonts w:eastAsia="Times New Roman"/>
      <w:sz w:val="20"/>
      <w:szCs w:val="20"/>
      <w:lang w:val="ru-RU" w:eastAsia="ru-RU" w:bidi="ar-SA"/>
    </w:rPr>
  </w:style>
  <w:style w:type="paragraph" w:styleId="af8">
    <w:name w:val="Body Text Indent"/>
    <w:basedOn w:val="a"/>
    <w:link w:val="af9"/>
    <w:rsid w:val="00D33336"/>
    <w:pPr>
      <w:spacing w:after="120"/>
      <w:ind w:left="283"/>
    </w:pPr>
  </w:style>
  <w:style w:type="character" w:customStyle="1" w:styleId="af9">
    <w:name w:val="Основной текст с отступом Знак"/>
    <w:basedOn w:val="a0"/>
    <w:link w:val="af8"/>
    <w:rsid w:val="00D33336"/>
    <w:rPr>
      <w:rFonts w:eastAsia="Times New Roman"/>
      <w:szCs w:val="20"/>
      <w:lang w:val="ru-RU" w:eastAsia="ru-RU" w:bidi="ar-SA"/>
    </w:rPr>
  </w:style>
  <w:style w:type="paragraph" w:styleId="afa">
    <w:name w:val="header"/>
    <w:basedOn w:val="a"/>
    <w:link w:val="afb"/>
    <w:rsid w:val="00D33336"/>
    <w:pPr>
      <w:tabs>
        <w:tab w:val="center" w:pos="4677"/>
        <w:tab w:val="right" w:pos="9355"/>
      </w:tabs>
    </w:pPr>
  </w:style>
  <w:style w:type="character" w:customStyle="1" w:styleId="afb">
    <w:name w:val="Верхний колонтитул Знак"/>
    <w:basedOn w:val="a0"/>
    <w:link w:val="afa"/>
    <w:rsid w:val="00D33336"/>
    <w:rPr>
      <w:rFonts w:eastAsia="Times New Roman"/>
      <w:szCs w:val="20"/>
      <w:lang w:val="ru-RU" w:eastAsia="ru-RU" w:bidi="ar-SA"/>
    </w:rPr>
  </w:style>
  <w:style w:type="character" w:styleId="afc">
    <w:name w:val="page number"/>
    <w:basedOn w:val="a0"/>
    <w:rsid w:val="00D33336"/>
  </w:style>
  <w:style w:type="paragraph" w:styleId="31">
    <w:name w:val="Body Text Indent 3"/>
    <w:basedOn w:val="a"/>
    <w:link w:val="32"/>
    <w:rsid w:val="00D33336"/>
    <w:pPr>
      <w:spacing w:after="120"/>
      <w:ind w:left="283"/>
    </w:pPr>
    <w:rPr>
      <w:sz w:val="16"/>
      <w:szCs w:val="16"/>
    </w:rPr>
  </w:style>
  <w:style w:type="character" w:customStyle="1" w:styleId="32">
    <w:name w:val="Основной текст с отступом 3 Знак"/>
    <w:basedOn w:val="a0"/>
    <w:link w:val="31"/>
    <w:rsid w:val="00D33336"/>
    <w:rPr>
      <w:rFonts w:eastAsia="Times New Roman"/>
      <w:sz w:val="16"/>
      <w:szCs w:val="16"/>
      <w:lang w:val="ru-RU" w:eastAsia="ru-RU" w:bidi="ar-SA"/>
    </w:rPr>
  </w:style>
  <w:style w:type="paragraph" w:customStyle="1" w:styleId="ConsPlusTitle">
    <w:name w:val="ConsPlusTitle"/>
    <w:uiPriority w:val="99"/>
    <w:rsid w:val="00D33336"/>
    <w:pPr>
      <w:widowControl w:val="0"/>
      <w:autoSpaceDE w:val="0"/>
      <w:autoSpaceDN w:val="0"/>
      <w:adjustRightInd w:val="0"/>
      <w:spacing w:after="0" w:line="240" w:lineRule="auto"/>
    </w:pPr>
    <w:rPr>
      <w:rFonts w:ascii="Arial" w:eastAsia="Times New Roman" w:hAnsi="Arial"/>
      <w:b/>
      <w:sz w:val="20"/>
      <w:szCs w:val="20"/>
      <w:lang w:val="ru-RU" w:eastAsia="ru-RU" w:bidi="ar-SA"/>
    </w:rPr>
  </w:style>
  <w:style w:type="paragraph" w:customStyle="1" w:styleId="ConsPlusNormal">
    <w:name w:val="ConsPlusNormal"/>
    <w:link w:val="ConsPlusNormal0"/>
    <w:rsid w:val="00D33336"/>
    <w:pPr>
      <w:widowControl w:val="0"/>
      <w:autoSpaceDE w:val="0"/>
      <w:autoSpaceDN w:val="0"/>
      <w:adjustRightInd w:val="0"/>
      <w:spacing w:after="0" w:line="240" w:lineRule="auto"/>
      <w:ind w:firstLine="720"/>
    </w:pPr>
    <w:rPr>
      <w:rFonts w:ascii="Arial" w:eastAsia="Times New Roman" w:hAnsi="Arial"/>
      <w:sz w:val="20"/>
      <w:szCs w:val="20"/>
      <w:lang w:val="ru-RU" w:eastAsia="ru-RU" w:bidi="ar-SA"/>
    </w:rPr>
  </w:style>
  <w:style w:type="paragraph" w:styleId="afd">
    <w:name w:val="footer"/>
    <w:basedOn w:val="a"/>
    <w:link w:val="afe"/>
    <w:uiPriority w:val="99"/>
    <w:rsid w:val="00D33336"/>
    <w:pPr>
      <w:tabs>
        <w:tab w:val="center" w:pos="4677"/>
        <w:tab w:val="right" w:pos="9355"/>
      </w:tabs>
    </w:pPr>
  </w:style>
  <w:style w:type="character" w:customStyle="1" w:styleId="afe">
    <w:name w:val="Нижний колонтитул Знак"/>
    <w:basedOn w:val="a0"/>
    <w:link w:val="afd"/>
    <w:uiPriority w:val="99"/>
    <w:rsid w:val="00D33336"/>
    <w:rPr>
      <w:rFonts w:eastAsia="Times New Roman"/>
      <w:szCs w:val="20"/>
      <w:lang w:val="ru-RU" w:eastAsia="ru-RU" w:bidi="ar-SA"/>
    </w:rPr>
  </w:style>
  <w:style w:type="paragraph" w:styleId="23">
    <w:name w:val="Body Text Indent 2"/>
    <w:basedOn w:val="a"/>
    <w:link w:val="24"/>
    <w:rsid w:val="00D33336"/>
    <w:pPr>
      <w:spacing w:after="120" w:line="480" w:lineRule="auto"/>
      <w:ind w:left="283"/>
    </w:pPr>
  </w:style>
  <w:style w:type="character" w:customStyle="1" w:styleId="24">
    <w:name w:val="Основной текст с отступом 2 Знак"/>
    <w:basedOn w:val="a0"/>
    <w:link w:val="23"/>
    <w:rsid w:val="00D33336"/>
    <w:rPr>
      <w:rFonts w:eastAsia="Times New Roman"/>
      <w:szCs w:val="20"/>
      <w:lang w:val="ru-RU" w:eastAsia="ru-RU" w:bidi="ar-SA"/>
    </w:rPr>
  </w:style>
  <w:style w:type="paragraph" w:customStyle="1" w:styleId="ConsNormal">
    <w:name w:val="ConsNormal"/>
    <w:rsid w:val="00D33336"/>
    <w:pPr>
      <w:widowControl w:val="0"/>
      <w:autoSpaceDE w:val="0"/>
      <w:autoSpaceDN w:val="0"/>
      <w:adjustRightInd w:val="0"/>
      <w:spacing w:after="0" w:line="240" w:lineRule="auto"/>
      <w:ind w:right="19772" w:firstLine="720"/>
    </w:pPr>
    <w:rPr>
      <w:rFonts w:ascii="Arial" w:eastAsia="Times New Roman" w:hAnsi="Arial" w:cs="Arial"/>
      <w:sz w:val="20"/>
      <w:szCs w:val="20"/>
      <w:lang w:val="ru-RU" w:eastAsia="ru-RU" w:bidi="ar-SA"/>
    </w:rPr>
  </w:style>
  <w:style w:type="character" w:styleId="aff">
    <w:name w:val="Hyperlink"/>
    <w:uiPriority w:val="99"/>
    <w:unhideWhenUsed/>
    <w:rsid w:val="00D33336"/>
    <w:rPr>
      <w:color w:val="0000FF"/>
      <w:u w:val="single"/>
    </w:rPr>
  </w:style>
  <w:style w:type="paragraph" w:customStyle="1" w:styleId="FR4">
    <w:name w:val="FR4"/>
    <w:rsid w:val="00D33336"/>
    <w:pPr>
      <w:widowControl w:val="0"/>
      <w:snapToGrid w:val="0"/>
      <w:spacing w:after="0" w:line="240" w:lineRule="auto"/>
      <w:jc w:val="both"/>
    </w:pPr>
    <w:rPr>
      <w:rFonts w:eastAsia="Times New Roman"/>
      <w:szCs w:val="20"/>
      <w:lang w:val="ru-RU" w:eastAsia="ru-RU" w:bidi="ar-SA"/>
    </w:rPr>
  </w:style>
  <w:style w:type="paragraph" w:customStyle="1" w:styleId="ConsTitle">
    <w:name w:val="ConsTitle"/>
    <w:rsid w:val="00D33336"/>
    <w:pPr>
      <w:widowControl w:val="0"/>
      <w:spacing w:after="0" w:line="240" w:lineRule="auto"/>
      <w:ind w:right="19772"/>
    </w:pPr>
    <w:rPr>
      <w:rFonts w:ascii="Arial" w:eastAsia="Times New Roman" w:hAnsi="Arial"/>
      <w:b/>
      <w:snapToGrid w:val="0"/>
      <w:sz w:val="20"/>
      <w:szCs w:val="20"/>
      <w:lang w:val="ru-RU" w:eastAsia="ru-RU" w:bidi="ar-SA"/>
    </w:rPr>
  </w:style>
  <w:style w:type="paragraph" w:styleId="aff0">
    <w:name w:val="Balloon Text"/>
    <w:basedOn w:val="a"/>
    <w:link w:val="aff1"/>
    <w:uiPriority w:val="99"/>
    <w:rsid w:val="00D33336"/>
    <w:rPr>
      <w:rFonts w:ascii="Segoe UI" w:hAnsi="Segoe UI" w:cs="Segoe UI"/>
      <w:sz w:val="18"/>
      <w:szCs w:val="18"/>
    </w:rPr>
  </w:style>
  <w:style w:type="character" w:customStyle="1" w:styleId="aff1">
    <w:name w:val="Текст выноски Знак"/>
    <w:basedOn w:val="a0"/>
    <w:link w:val="aff0"/>
    <w:uiPriority w:val="99"/>
    <w:rsid w:val="00D33336"/>
    <w:rPr>
      <w:rFonts w:ascii="Segoe UI" w:eastAsia="Times New Roman" w:hAnsi="Segoe UI" w:cs="Segoe UI"/>
      <w:sz w:val="18"/>
      <w:szCs w:val="18"/>
      <w:lang w:val="ru-RU" w:eastAsia="ru-RU" w:bidi="ar-SA"/>
    </w:rPr>
  </w:style>
  <w:style w:type="paragraph" w:styleId="aff2">
    <w:name w:val="Normal (Web)"/>
    <w:basedOn w:val="a"/>
    <w:uiPriority w:val="99"/>
    <w:rsid w:val="00D33336"/>
    <w:pPr>
      <w:spacing w:before="100" w:beforeAutospacing="1" w:after="100" w:afterAutospacing="1"/>
    </w:pPr>
    <w:rPr>
      <w:color w:val="000000"/>
      <w:sz w:val="24"/>
      <w:szCs w:val="24"/>
    </w:rPr>
  </w:style>
  <w:style w:type="paragraph" w:customStyle="1" w:styleId="ConsNonformat">
    <w:name w:val="ConsNonformat"/>
    <w:rsid w:val="00D33336"/>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13">
    <w:name w:val="Основной текст (13)_"/>
    <w:link w:val="130"/>
    <w:rsid w:val="00D33336"/>
    <w:rPr>
      <w:b/>
      <w:bCs/>
      <w:spacing w:val="-6"/>
      <w:shd w:val="clear" w:color="auto" w:fill="FFFFFF"/>
    </w:rPr>
  </w:style>
  <w:style w:type="paragraph" w:customStyle="1" w:styleId="130">
    <w:name w:val="Основной текст (13)"/>
    <w:basedOn w:val="a"/>
    <w:link w:val="13"/>
    <w:rsid w:val="00D33336"/>
    <w:pPr>
      <w:widowControl w:val="0"/>
      <w:shd w:val="clear" w:color="auto" w:fill="FFFFFF"/>
      <w:spacing w:before="840" w:after="780" w:line="328" w:lineRule="exact"/>
      <w:jc w:val="center"/>
    </w:pPr>
    <w:rPr>
      <w:rFonts w:eastAsiaTheme="minorHAnsi"/>
      <w:b/>
      <w:bCs/>
      <w:spacing w:val="-6"/>
      <w:szCs w:val="28"/>
      <w:shd w:val="clear" w:color="auto" w:fill="FFFFFF"/>
      <w:lang w:val="en-US" w:eastAsia="en-US" w:bidi="en-US"/>
    </w:rPr>
  </w:style>
  <w:style w:type="paragraph" w:styleId="aff3">
    <w:name w:val="footnote text"/>
    <w:aliases w:val="Знак, Знак,Знак Знак Знак Знак Знак Знак Знак Знак Знак,Текст сноски НИВ,Текст сноски Знак Знак,fn,Текст сноски Знак1,Знак Знак Знак,Текст сноски Знак1 Знак,Текст сноски Знак Знак1 Знак,Знак Знак Знак1 Знак, Знак Знак Знак1 Знак"/>
    <w:basedOn w:val="a"/>
    <w:link w:val="aff4"/>
    <w:uiPriority w:val="99"/>
    <w:unhideWhenUsed/>
    <w:qFormat/>
    <w:rsid w:val="00D33336"/>
    <w:rPr>
      <w:rFonts w:asciiTheme="minorHAnsi" w:eastAsiaTheme="minorHAnsi" w:hAnsiTheme="minorHAnsi" w:cstheme="minorBidi"/>
      <w:sz w:val="20"/>
      <w:lang w:eastAsia="en-US"/>
    </w:rPr>
  </w:style>
  <w:style w:type="character" w:customStyle="1" w:styleId="aff4">
    <w:name w:val="Текст сноски Знак"/>
    <w:aliases w:val="Знак Знак, Знак Знак,Знак Знак Знак Знак Знак Знак Знак Знак Знак Знак,Текст сноски НИВ Знак,Текст сноски Знак Знак Знак,fn Знак,Текст сноски Знак1 Знак1,Знак Знак Знак Знак,Текст сноски Знак1 Знак Знак,Знак Знак Знак1 Знак Знак"/>
    <w:basedOn w:val="a0"/>
    <w:link w:val="aff3"/>
    <w:uiPriority w:val="99"/>
    <w:rsid w:val="00D33336"/>
    <w:rPr>
      <w:rFonts w:asciiTheme="minorHAnsi" w:hAnsiTheme="minorHAnsi" w:cstheme="minorBidi"/>
      <w:sz w:val="20"/>
      <w:szCs w:val="20"/>
      <w:lang w:val="ru-RU" w:bidi="ar-SA"/>
    </w:rPr>
  </w:style>
  <w:style w:type="character" w:styleId="aff5">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
    <w:basedOn w:val="a0"/>
    <w:uiPriority w:val="99"/>
    <w:unhideWhenUsed/>
    <w:rsid w:val="00D33336"/>
    <w:rPr>
      <w:vertAlign w:val="superscript"/>
    </w:rPr>
  </w:style>
  <w:style w:type="character" w:customStyle="1" w:styleId="12">
    <w:name w:val="Основной текст Знак1"/>
    <w:uiPriority w:val="99"/>
    <w:locked/>
    <w:rsid w:val="00D33336"/>
    <w:rPr>
      <w:sz w:val="23"/>
      <w:szCs w:val="23"/>
      <w:shd w:val="clear" w:color="auto" w:fill="FFFFFF"/>
    </w:rPr>
  </w:style>
  <w:style w:type="character" w:styleId="aff6">
    <w:name w:val="annotation reference"/>
    <w:basedOn w:val="a0"/>
    <w:uiPriority w:val="99"/>
    <w:unhideWhenUsed/>
    <w:rsid w:val="00D33336"/>
    <w:rPr>
      <w:sz w:val="16"/>
      <w:szCs w:val="16"/>
    </w:rPr>
  </w:style>
  <w:style w:type="paragraph" w:styleId="aff7">
    <w:name w:val="annotation text"/>
    <w:basedOn w:val="a"/>
    <w:link w:val="aff8"/>
    <w:uiPriority w:val="99"/>
    <w:unhideWhenUsed/>
    <w:rsid w:val="00D33336"/>
    <w:pPr>
      <w:spacing w:after="160"/>
    </w:pPr>
    <w:rPr>
      <w:rFonts w:asciiTheme="minorHAnsi" w:eastAsiaTheme="minorHAnsi" w:hAnsiTheme="minorHAnsi" w:cstheme="minorBidi"/>
      <w:sz w:val="20"/>
      <w:lang w:eastAsia="en-US"/>
    </w:rPr>
  </w:style>
  <w:style w:type="character" w:customStyle="1" w:styleId="aff8">
    <w:name w:val="Текст примечания Знак"/>
    <w:basedOn w:val="a0"/>
    <w:link w:val="aff7"/>
    <w:uiPriority w:val="99"/>
    <w:rsid w:val="00D33336"/>
    <w:rPr>
      <w:rFonts w:asciiTheme="minorHAnsi" w:hAnsiTheme="minorHAnsi" w:cstheme="minorBidi"/>
      <w:sz w:val="20"/>
      <w:szCs w:val="20"/>
      <w:lang w:val="ru-RU" w:bidi="ar-SA"/>
    </w:rPr>
  </w:style>
  <w:style w:type="paragraph" w:styleId="aff9">
    <w:name w:val="annotation subject"/>
    <w:basedOn w:val="aff7"/>
    <w:next w:val="aff7"/>
    <w:link w:val="affa"/>
    <w:uiPriority w:val="99"/>
    <w:unhideWhenUsed/>
    <w:rsid w:val="00D33336"/>
    <w:rPr>
      <w:b/>
      <w:bCs/>
    </w:rPr>
  </w:style>
  <w:style w:type="character" w:customStyle="1" w:styleId="affa">
    <w:name w:val="Тема примечания Знак"/>
    <w:basedOn w:val="aff8"/>
    <w:link w:val="aff9"/>
    <w:uiPriority w:val="99"/>
    <w:rsid w:val="00D33336"/>
    <w:rPr>
      <w:b/>
      <w:bCs/>
    </w:rPr>
  </w:style>
  <w:style w:type="table" w:styleId="affb">
    <w:name w:val="Table Grid"/>
    <w:basedOn w:val="a1"/>
    <w:uiPriority w:val="59"/>
    <w:rsid w:val="00D33336"/>
    <w:pPr>
      <w:spacing w:after="0" w:line="240" w:lineRule="auto"/>
    </w:pPr>
    <w:rPr>
      <w:rFonts w:ascii="Calibri" w:eastAsia="Calibri" w:hAnsi="Calibri"/>
      <w:sz w:val="22"/>
      <w:szCs w:val="22"/>
      <w:lang w:val="ru-RU" w:eastAsia="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u">
    <w:name w:val="u"/>
    <w:basedOn w:val="a"/>
    <w:uiPriority w:val="99"/>
    <w:rsid w:val="00D33336"/>
    <w:pPr>
      <w:spacing w:before="100" w:beforeAutospacing="1" w:after="100" w:afterAutospacing="1"/>
    </w:pPr>
    <w:rPr>
      <w:sz w:val="24"/>
      <w:szCs w:val="24"/>
    </w:rPr>
  </w:style>
  <w:style w:type="paragraph" w:customStyle="1" w:styleId="Default">
    <w:name w:val="Default"/>
    <w:uiPriority w:val="99"/>
    <w:rsid w:val="00D33336"/>
    <w:pPr>
      <w:autoSpaceDE w:val="0"/>
      <w:autoSpaceDN w:val="0"/>
      <w:adjustRightInd w:val="0"/>
      <w:spacing w:after="0" w:line="240" w:lineRule="auto"/>
    </w:pPr>
    <w:rPr>
      <w:rFonts w:eastAsia="Times New Roman"/>
      <w:color w:val="000000"/>
      <w:sz w:val="24"/>
      <w:szCs w:val="24"/>
      <w:lang w:val="ru-RU" w:eastAsia="ru-RU" w:bidi="ar-SA"/>
    </w:rPr>
  </w:style>
  <w:style w:type="paragraph" w:styleId="25">
    <w:name w:val="Body Text 2"/>
    <w:basedOn w:val="a"/>
    <w:link w:val="26"/>
    <w:uiPriority w:val="99"/>
    <w:unhideWhenUsed/>
    <w:rsid w:val="00D33336"/>
    <w:pPr>
      <w:spacing w:after="120" w:line="480" w:lineRule="auto"/>
    </w:pPr>
  </w:style>
  <w:style w:type="character" w:customStyle="1" w:styleId="26">
    <w:name w:val="Основной текст 2 Знак"/>
    <w:basedOn w:val="a0"/>
    <w:link w:val="25"/>
    <w:uiPriority w:val="99"/>
    <w:rsid w:val="00D33336"/>
    <w:rPr>
      <w:rFonts w:eastAsia="Times New Roman"/>
      <w:szCs w:val="20"/>
      <w:lang w:val="ru-RU" w:eastAsia="ru-RU" w:bidi="ar-SA"/>
    </w:rPr>
  </w:style>
  <w:style w:type="character" w:customStyle="1" w:styleId="ConsPlusNormal0">
    <w:name w:val="ConsPlusNormal Знак"/>
    <w:link w:val="ConsPlusNormal"/>
    <w:locked/>
    <w:rsid w:val="005C7638"/>
    <w:rPr>
      <w:rFonts w:ascii="Arial" w:eastAsia="Times New Roman" w:hAnsi="Arial"/>
      <w:sz w:val="20"/>
      <w:szCs w:val="20"/>
      <w:lang w:val="ru-RU" w:eastAsia="ru-RU" w:bidi="ar-SA"/>
    </w:rPr>
  </w:style>
  <w:style w:type="character" w:styleId="HTML">
    <w:name w:val="HTML Cite"/>
    <w:uiPriority w:val="99"/>
    <w:unhideWhenUsed/>
    <w:rsid w:val="00CB01FA"/>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266175EA1DBA8DAAB9497F0F0FB3C973269B0D51D915BD8891C59F174080425881888E66EA82B0o8v2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D76E972D43361125E364AE53A6AD4FEFE66CDE9AEB9E8F435EBFD5C7A26D78B3BC5F2386709B0D2168C00E7E0A0gB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EA13AEFDF8C203DB06DAB3BAB24ED4899B2EE73DBC38B6472EA0DEEEFF0C49DFBAF7A6E0CA11FFA90A925A4FvAT1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D76E972D43361125E364AE53A6AD4FEFE66CDE9AEB9E8F435EBFD5C7A26D78B3BC5F2386709B0D2168C00E7E0A0gB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AE2F5-9330-4DCA-8EDF-D9B1D0E6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42</Pages>
  <Words>17780</Words>
  <Characters>101351</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амиго</dc:creator>
  <cp:lastModifiedBy>амиго</cp:lastModifiedBy>
  <cp:revision>14</cp:revision>
  <cp:lastPrinted>2024-01-16T08:10:00Z</cp:lastPrinted>
  <dcterms:created xsi:type="dcterms:W3CDTF">2024-01-11T12:07:00Z</dcterms:created>
  <dcterms:modified xsi:type="dcterms:W3CDTF">2024-01-16T08:58:00Z</dcterms:modified>
</cp:coreProperties>
</file>